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504"/>
        <w:gridCol w:w="5103"/>
        <w:gridCol w:w="3544"/>
        <w:gridCol w:w="3686"/>
      </w:tblGrid>
      <w:tr w:rsidR="0049403F" w:rsidRPr="00185D7A" w14:paraId="5493C528" w14:textId="77777777" w:rsidTr="00836E1A">
        <w:trPr>
          <w:tblHeader/>
        </w:trPr>
        <w:tc>
          <w:tcPr>
            <w:tcW w:w="622" w:type="dxa"/>
          </w:tcPr>
          <w:p w14:paraId="7FD63342"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Sl.</w:t>
            </w:r>
          </w:p>
          <w:p w14:paraId="57796BC7"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No.</w:t>
            </w:r>
          </w:p>
        </w:tc>
        <w:tc>
          <w:tcPr>
            <w:tcW w:w="1504" w:type="dxa"/>
          </w:tcPr>
          <w:p w14:paraId="6828946C" w14:textId="112074C3" w:rsidR="0049403F" w:rsidRPr="006D7891" w:rsidRDefault="006F2142" w:rsidP="009E03B6">
            <w:pPr>
              <w:jc w:val="center"/>
              <w:rPr>
                <w:rFonts w:ascii="Book Antiqua" w:hAnsi="Book Antiqua"/>
                <w:b/>
                <w:bCs/>
                <w:sz w:val="22"/>
                <w:szCs w:val="22"/>
              </w:rPr>
            </w:pPr>
            <w:r w:rsidRPr="006F2142">
              <w:rPr>
                <w:rFonts w:ascii="Book Antiqua" w:hAnsi="Book Antiqua" w:cs="Calibri"/>
                <w:b/>
                <w:bCs/>
                <w:sz w:val="22"/>
                <w:szCs w:val="22"/>
              </w:rPr>
              <w:t>Ref. document</w:t>
            </w:r>
          </w:p>
        </w:tc>
        <w:tc>
          <w:tcPr>
            <w:tcW w:w="5103" w:type="dxa"/>
          </w:tcPr>
          <w:p w14:paraId="4ACCB7B9" w14:textId="77777777"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Provision in bidding document</w:t>
            </w:r>
          </w:p>
          <w:p w14:paraId="230B518D" w14:textId="77777777" w:rsidR="0049403F" w:rsidRPr="006D7891" w:rsidRDefault="0049403F" w:rsidP="009E03B6">
            <w:pPr>
              <w:jc w:val="center"/>
              <w:rPr>
                <w:rFonts w:ascii="Book Antiqua" w:hAnsi="Book Antiqua"/>
                <w:b/>
                <w:bCs/>
                <w:sz w:val="22"/>
                <w:szCs w:val="22"/>
              </w:rPr>
            </w:pPr>
          </w:p>
        </w:tc>
        <w:tc>
          <w:tcPr>
            <w:tcW w:w="3544" w:type="dxa"/>
          </w:tcPr>
          <w:p w14:paraId="20C6976B" w14:textId="63E0C3B8"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Bidders Queries</w:t>
            </w:r>
            <w:r w:rsidR="009F0E52">
              <w:rPr>
                <w:rFonts w:ascii="Book Antiqua" w:hAnsi="Book Antiqua" w:cs="Calibri"/>
                <w:b/>
                <w:bCs/>
                <w:sz w:val="22"/>
                <w:szCs w:val="22"/>
              </w:rPr>
              <w:t>/Observation</w:t>
            </w:r>
          </w:p>
          <w:p w14:paraId="77D2D8FC" w14:textId="1C1043C8" w:rsidR="0049403F" w:rsidRPr="006D7891" w:rsidRDefault="0049403F" w:rsidP="009E03B6">
            <w:pPr>
              <w:jc w:val="center"/>
              <w:rPr>
                <w:rFonts w:ascii="Book Antiqua" w:hAnsi="Book Antiqua"/>
                <w:b/>
                <w:bCs/>
                <w:sz w:val="22"/>
                <w:szCs w:val="22"/>
              </w:rPr>
            </w:pPr>
          </w:p>
        </w:tc>
        <w:tc>
          <w:tcPr>
            <w:tcW w:w="3686" w:type="dxa"/>
          </w:tcPr>
          <w:p w14:paraId="017C8241" w14:textId="5B80D3AA" w:rsidR="001E08AA" w:rsidRPr="006D7891" w:rsidRDefault="001E08AA" w:rsidP="001E08AA">
            <w:pPr>
              <w:jc w:val="center"/>
              <w:rPr>
                <w:rFonts w:ascii="Book Antiqua" w:hAnsi="Book Antiqua" w:cs="Calibri"/>
                <w:b/>
                <w:bCs/>
                <w:sz w:val="22"/>
                <w:szCs w:val="22"/>
                <w:lang w:val="en-IN" w:eastAsia="en-IN"/>
              </w:rPr>
            </w:pPr>
            <w:r w:rsidRPr="006D7891">
              <w:rPr>
                <w:rFonts w:ascii="Book Antiqua" w:hAnsi="Book Antiqua" w:cs="Calibri"/>
                <w:b/>
                <w:bCs/>
                <w:sz w:val="22"/>
                <w:szCs w:val="22"/>
              </w:rPr>
              <w:t>POWERGRID Reply</w:t>
            </w:r>
            <w:r w:rsidR="009F0E52">
              <w:rPr>
                <w:rFonts w:ascii="Book Antiqua" w:hAnsi="Book Antiqua" w:cs="Calibri"/>
                <w:b/>
                <w:bCs/>
                <w:sz w:val="22"/>
                <w:szCs w:val="22"/>
              </w:rPr>
              <w:t>/Clarification</w:t>
            </w:r>
          </w:p>
          <w:p w14:paraId="6EDB2F02" w14:textId="28D035A0" w:rsidR="0049403F" w:rsidRPr="006D7891" w:rsidRDefault="0049403F" w:rsidP="009E03B6">
            <w:pPr>
              <w:jc w:val="center"/>
              <w:rPr>
                <w:rFonts w:ascii="Book Antiqua" w:hAnsi="Book Antiqua"/>
                <w:b/>
                <w:bCs/>
                <w:sz w:val="22"/>
                <w:szCs w:val="22"/>
              </w:rPr>
            </w:pPr>
          </w:p>
        </w:tc>
      </w:tr>
      <w:tr w:rsidR="009C2CC7" w:rsidRPr="00185D7A" w14:paraId="69A55F56" w14:textId="77777777" w:rsidTr="00836E1A">
        <w:tc>
          <w:tcPr>
            <w:tcW w:w="622" w:type="dxa"/>
          </w:tcPr>
          <w:p w14:paraId="0C5EA673" w14:textId="77777777" w:rsidR="009C2CC7" w:rsidRPr="006D7891" w:rsidRDefault="009C2CC7" w:rsidP="001B676C">
            <w:pPr>
              <w:numPr>
                <w:ilvl w:val="0"/>
                <w:numId w:val="1"/>
              </w:numPr>
              <w:spacing w:line="288" w:lineRule="auto"/>
              <w:jc w:val="center"/>
              <w:rPr>
                <w:rFonts w:ascii="Book Antiqua" w:hAnsi="Book Antiqua"/>
                <w:sz w:val="22"/>
                <w:szCs w:val="22"/>
              </w:rPr>
            </w:pPr>
          </w:p>
        </w:tc>
        <w:tc>
          <w:tcPr>
            <w:tcW w:w="1504" w:type="dxa"/>
          </w:tcPr>
          <w:p w14:paraId="26243C5B" w14:textId="7E812073" w:rsidR="009C2CC7" w:rsidRPr="00836E1A" w:rsidRDefault="00C24239" w:rsidP="001B676C">
            <w:pPr>
              <w:rPr>
                <w:rFonts w:ascii="Book Antiqua" w:hAnsi="Book Antiqua"/>
              </w:rPr>
            </w:pPr>
            <w:r w:rsidRPr="00836E1A">
              <w:rPr>
                <w:rFonts w:ascii="Calibri" w:hAnsi="Calibri" w:cs="Calibri"/>
                <w:sz w:val="20"/>
                <w:szCs w:val="20"/>
                <w:lang w:eastAsia="en-IN"/>
              </w:rPr>
              <w:t xml:space="preserve">Page 11 of Section - II </w:t>
            </w:r>
            <w:r w:rsidR="00A04865" w:rsidRPr="00836E1A">
              <w:rPr>
                <w:rFonts w:ascii="Calibri" w:hAnsi="Calibri" w:cs="Calibri"/>
                <w:sz w:val="20"/>
                <w:szCs w:val="20"/>
                <w:lang w:eastAsia="en-IN"/>
              </w:rPr>
              <w:t>ITB (</w:t>
            </w:r>
            <w:r w:rsidR="00B54DCE" w:rsidRPr="00836E1A">
              <w:rPr>
                <w:rFonts w:ascii="Calibri" w:hAnsi="Calibri" w:cs="Calibri"/>
                <w:sz w:val="20"/>
                <w:szCs w:val="20"/>
                <w:lang w:eastAsia="en-IN"/>
              </w:rPr>
              <w:t>Clause9.3(b))</w:t>
            </w:r>
          </w:p>
        </w:tc>
        <w:tc>
          <w:tcPr>
            <w:tcW w:w="5103" w:type="dxa"/>
          </w:tcPr>
          <w:p w14:paraId="572C39D6" w14:textId="5CDC854B" w:rsidR="009C2CC7" w:rsidRPr="00836E1A" w:rsidRDefault="009C2CC7" w:rsidP="002F5187">
            <w:pPr>
              <w:rPr>
                <w:rFonts w:ascii="Book Antiqua" w:hAnsi="Book Antiqua" w:cs="Arial"/>
                <w:szCs w:val="22"/>
              </w:rPr>
            </w:pPr>
            <w:r w:rsidRPr="00836E1A">
              <w:rPr>
                <w:rFonts w:ascii="Calibri" w:hAnsi="Calibri" w:cs="Calibri"/>
                <w:sz w:val="20"/>
                <w:szCs w:val="20"/>
                <w:lang w:eastAsia="en-IN"/>
              </w:rPr>
              <w:t>Attachment 2: Power of Attorney (submission of Hard copy in ‘Original’ and uploading of Scanned</w:t>
            </w:r>
            <w:r w:rsidR="002F5187" w:rsidRPr="00836E1A">
              <w:rPr>
                <w:rFonts w:ascii="Calibri" w:hAnsi="Calibri" w:cs="Calibri"/>
                <w:sz w:val="20"/>
                <w:szCs w:val="20"/>
                <w:lang w:eastAsia="en-IN"/>
              </w:rPr>
              <w:t xml:space="preserve"> </w:t>
            </w:r>
            <w:r w:rsidRPr="00836E1A">
              <w:rPr>
                <w:rFonts w:ascii="Calibri" w:hAnsi="Calibri" w:cs="Calibri"/>
                <w:sz w:val="20"/>
                <w:szCs w:val="20"/>
                <w:lang w:eastAsia="en-IN"/>
              </w:rPr>
              <w:t>Copy)</w:t>
            </w:r>
            <w:r w:rsidRPr="00836E1A">
              <w:rPr>
                <w:rFonts w:ascii="Calibri" w:hAnsi="Calibri" w:cs="Calibri"/>
                <w:sz w:val="20"/>
                <w:szCs w:val="20"/>
                <w:lang w:eastAsia="en-IN"/>
              </w:rPr>
              <w:br/>
            </w:r>
            <w:r w:rsidRPr="00836E1A">
              <w:rPr>
                <w:rFonts w:ascii="Calibri" w:hAnsi="Calibri" w:cs="Calibri"/>
                <w:sz w:val="20"/>
                <w:szCs w:val="20"/>
                <w:lang w:eastAsia="en-IN"/>
              </w:rPr>
              <w:br/>
              <w:t>A power of attorney, duly notarized, indicating that the person(s) signing the bid has(</w:t>
            </w:r>
            <w:proofErr w:type="spellStart"/>
            <w:r w:rsidRPr="00836E1A">
              <w:rPr>
                <w:rFonts w:ascii="Calibri" w:hAnsi="Calibri" w:cs="Calibri"/>
                <w:sz w:val="20"/>
                <w:szCs w:val="20"/>
                <w:lang w:eastAsia="en-IN"/>
              </w:rPr>
              <w:t>ve</w:t>
            </w:r>
            <w:proofErr w:type="spellEnd"/>
            <w:r w:rsidRPr="00836E1A">
              <w:rPr>
                <w:rFonts w:ascii="Calibri" w:hAnsi="Calibri" w:cs="Calibri"/>
                <w:sz w:val="20"/>
                <w:szCs w:val="20"/>
                <w:lang w:eastAsia="en-IN"/>
              </w:rPr>
              <w:t>) the authority to sign the bid and thus that the bid is binding upon the Bidder during full period of its validity, in accordance with ITB Clause 14.</w:t>
            </w:r>
          </w:p>
        </w:tc>
        <w:tc>
          <w:tcPr>
            <w:tcW w:w="3544" w:type="dxa"/>
          </w:tcPr>
          <w:p w14:paraId="56B3AB38" w14:textId="08A87F75" w:rsidR="009C2CC7" w:rsidRPr="00836E1A" w:rsidRDefault="00350E86" w:rsidP="001F6EFE">
            <w:pPr>
              <w:jc w:val="both"/>
              <w:rPr>
                <w:rFonts w:ascii="Book Antiqua" w:hAnsi="Book Antiqua" w:cs="Arial"/>
                <w:szCs w:val="22"/>
              </w:rPr>
            </w:pPr>
            <w:r w:rsidRPr="00836E1A">
              <w:rPr>
                <w:rFonts w:ascii="Calibri" w:hAnsi="Calibri" w:cs="Calibri"/>
                <w:sz w:val="20"/>
                <w:szCs w:val="20"/>
                <w:lang w:eastAsia="en-IN"/>
              </w:rPr>
              <w:t xml:space="preserve">As no tender specific format for Power or Attorney is provided in the tender document, we understand Bidder is allowed to submit copy of General POA in their own format. </w:t>
            </w:r>
            <w:r w:rsidRPr="00836E1A">
              <w:rPr>
                <w:rFonts w:ascii="Calibri" w:hAnsi="Calibri" w:cs="Calibri"/>
                <w:sz w:val="20"/>
                <w:szCs w:val="20"/>
                <w:lang w:eastAsia="en-IN"/>
              </w:rPr>
              <w:br/>
            </w:r>
            <w:r w:rsidRPr="00836E1A">
              <w:rPr>
                <w:rFonts w:ascii="Calibri" w:hAnsi="Calibri" w:cs="Calibri"/>
                <w:sz w:val="20"/>
                <w:szCs w:val="20"/>
                <w:lang w:eastAsia="en-IN"/>
              </w:rPr>
              <w:br/>
              <w:t>Please confirm.</w:t>
            </w:r>
          </w:p>
        </w:tc>
        <w:tc>
          <w:tcPr>
            <w:tcW w:w="3686" w:type="dxa"/>
          </w:tcPr>
          <w:p w14:paraId="45BC7370" w14:textId="558A0D79" w:rsidR="009C2CC7" w:rsidRPr="00836E1A" w:rsidRDefault="00FC146E" w:rsidP="001B676C">
            <w:pPr>
              <w:jc w:val="both"/>
              <w:rPr>
                <w:rFonts w:ascii="Book Antiqua" w:hAnsi="Book Antiqua" w:cs="Arial"/>
                <w:sz w:val="22"/>
                <w:szCs w:val="22"/>
              </w:rPr>
            </w:pPr>
            <w:r w:rsidRPr="00836E1A">
              <w:rPr>
                <w:rFonts w:ascii="Calibri" w:hAnsi="Calibri" w:cs="Calibri"/>
                <w:color w:val="000000"/>
                <w:sz w:val="20"/>
                <w:szCs w:val="20"/>
                <w:lang w:eastAsia="en-IN"/>
              </w:rPr>
              <w:t xml:space="preserve">No specific format is provided by POWERGRID. </w:t>
            </w:r>
            <w:r w:rsidR="00A04865" w:rsidRPr="00836E1A">
              <w:rPr>
                <w:rFonts w:ascii="Calibri" w:hAnsi="Calibri" w:cs="Calibri"/>
                <w:color w:val="000000"/>
                <w:sz w:val="20"/>
                <w:szCs w:val="20"/>
                <w:lang w:eastAsia="en-IN"/>
              </w:rPr>
              <w:t>Bidder</w:t>
            </w:r>
            <w:r w:rsidR="00A04865">
              <w:rPr>
                <w:rFonts w:ascii="Calibri" w:hAnsi="Calibri" w:cs="Calibri"/>
                <w:color w:val="000000"/>
                <w:sz w:val="20"/>
                <w:szCs w:val="20"/>
                <w:lang w:eastAsia="en-IN"/>
              </w:rPr>
              <w:t>’</w:t>
            </w:r>
            <w:r w:rsidR="00A04865" w:rsidRPr="00836E1A">
              <w:rPr>
                <w:rFonts w:ascii="Calibri" w:hAnsi="Calibri" w:cs="Calibri"/>
                <w:color w:val="000000"/>
                <w:sz w:val="20"/>
                <w:szCs w:val="20"/>
                <w:lang w:eastAsia="en-IN"/>
              </w:rPr>
              <w:t>s</w:t>
            </w:r>
            <w:r w:rsidRPr="00836E1A">
              <w:rPr>
                <w:rFonts w:ascii="Calibri" w:hAnsi="Calibri" w:cs="Calibri"/>
                <w:color w:val="000000"/>
                <w:sz w:val="20"/>
                <w:szCs w:val="20"/>
                <w:lang w:eastAsia="en-IN"/>
              </w:rPr>
              <w:t xml:space="preserve"> may use their own format. Further, Bidder is requested to </w:t>
            </w:r>
            <w:proofErr w:type="gramStart"/>
            <w:r w:rsidRPr="00836E1A">
              <w:rPr>
                <w:rFonts w:ascii="Calibri" w:hAnsi="Calibri" w:cs="Calibri"/>
                <w:color w:val="000000"/>
                <w:sz w:val="20"/>
                <w:szCs w:val="20"/>
                <w:lang w:eastAsia="en-IN"/>
              </w:rPr>
              <w:t>refer</w:t>
            </w:r>
            <w:proofErr w:type="gramEnd"/>
            <w:r w:rsidRPr="00836E1A">
              <w:rPr>
                <w:rFonts w:ascii="Calibri" w:hAnsi="Calibri" w:cs="Calibri"/>
                <w:color w:val="000000"/>
                <w:sz w:val="20"/>
                <w:szCs w:val="20"/>
                <w:lang w:eastAsia="en-IN"/>
              </w:rPr>
              <w:t xml:space="preserve"> ITB </w:t>
            </w:r>
            <w:r w:rsidR="00A04865" w:rsidRPr="00836E1A">
              <w:rPr>
                <w:rFonts w:ascii="Calibri" w:hAnsi="Calibri" w:cs="Calibri"/>
                <w:color w:val="000000"/>
                <w:sz w:val="20"/>
                <w:szCs w:val="20"/>
                <w:lang w:eastAsia="en-IN"/>
              </w:rPr>
              <w:t>Clause</w:t>
            </w:r>
            <w:r w:rsidRPr="00836E1A">
              <w:rPr>
                <w:rFonts w:ascii="Calibri" w:hAnsi="Calibri" w:cs="Calibri"/>
                <w:color w:val="000000"/>
                <w:sz w:val="20"/>
                <w:szCs w:val="20"/>
                <w:lang w:eastAsia="en-IN"/>
              </w:rPr>
              <w:t xml:space="preserve"> 9.3 (b) regarding submission of Power of Attorney</w:t>
            </w:r>
          </w:p>
        </w:tc>
      </w:tr>
      <w:tr w:rsidR="004154C9" w:rsidRPr="00185D7A" w14:paraId="707CD1EC" w14:textId="77777777" w:rsidTr="00836E1A">
        <w:tc>
          <w:tcPr>
            <w:tcW w:w="622" w:type="dxa"/>
          </w:tcPr>
          <w:p w14:paraId="493014D0" w14:textId="77777777" w:rsidR="004154C9" w:rsidRPr="006D7891" w:rsidRDefault="004154C9" w:rsidP="001B676C">
            <w:pPr>
              <w:numPr>
                <w:ilvl w:val="0"/>
                <w:numId w:val="1"/>
              </w:numPr>
              <w:spacing w:line="288" w:lineRule="auto"/>
              <w:jc w:val="center"/>
              <w:rPr>
                <w:rFonts w:ascii="Book Antiqua" w:hAnsi="Book Antiqua"/>
                <w:sz w:val="22"/>
                <w:szCs w:val="22"/>
              </w:rPr>
            </w:pPr>
          </w:p>
        </w:tc>
        <w:tc>
          <w:tcPr>
            <w:tcW w:w="1504" w:type="dxa"/>
          </w:tcPr>
          <w:p w14:paraId="549B5431" w14:textId="0C68B8E0" w:rsidR="004154C9" w:rsidRPr="00836E1A" w:rsidRDefault="004154C9" w:rsidP="001B676C">
            <w:pPr>
              <w:rPr>
                <w:rFonts w:ascii="Book Antiqua" w:hAnsi="Book Antiqua"/>
              </w:rPr>
            </w:pPr>
            <w:r w:rsidRPr="00836E1A">
              <w:rPr>
                <w:rFonts w:ascii="Calibri" w:hAnsi="Calibri" w:cs="Calibri"/>
                <w:sz w:val="20"/>
                <w:szCs w:val="20"/>
                <w:lang w:eastAsia="en-IN"/>
              </w:rPr>
              <w:t>Page 10 of Section - III BDS- ITB 5.1 (25)</w:t>
            </w:r>
          </w:p>
        </w:tc>
        <w:tc>
          <w:tcPr>
            <w:tcW w:w="5103" w:type="dxa"/>
          </w:tcPr>
          <w:p w14:paraId="65F9B377" w14:textId="3B03670E" w:rsidR="004154C9" w:rsidRPr="00836E1A" w:rsidRDefault="004154C9" w:rsidP="00635B4C">
            <w:pPr>
              <w:jc w:val="both"/>
              <w:rPr>
                <w:rFonts w:ascii="Book Antiqua" w:hAnsi="Book Antiqua" w:cs="Arial"/>
                <w:szCs w:val="22"/>
              </w:rPr>
            </w:pPr>
            <w:r w:rsidRPr="00836E1A">
              <w:rPr>
                <w:rFonts w:ascii="Calibri" w:hAnsi="Calibri" w:cs="Calibri"/>
                <w:sz w:val="20"/>
                <w:szCs w:val="20"/>
                <w:lang w:eastAsia="en-IN"/>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(to be submitted on the letter head of the auditor/ cost accountant/chartered accountant).</w:t>
            </w:r>
            <w:r w:rsidRPr="00836E1A">
              <w:rPr>
                <w:rFonts w:ascii="Calibri" w:hAnsi="Calibri" w:cs="Calibri"/>
                <w:sz w:val="20"/>
                <w:szCs w:val="20"/>
                <w:lang w:eastAsia="en-IN"/>
              </w:rPr>
              <w:br/>
            </w:r>
            <w:r w:rsidRPr="00836E1A">
              <w:rPr>
                <w:rFonts w:ascii="Calibri" w:hAnsi="Calibri" w:cs="Calibri"/>
                <w:sz w:val="20"/>
                <w:szCs w:val="20"/>
                <w:lang w:eastAsia="en-IN"/>
              </w:rPr>
              <w:br/>
              <w:t>Volume-II: Technical Specification</w:t>
            </w:r>
            <w:r w:rsidRPr="00836E1A">
              <w:rPr>
                <w:rFonts w:ascii="Calibri" w:hAnsi="Calibri" w:cs="Calibri"/>
                <w:sz w:val="20"/>
                <w:szCs w:val="20"/>
                <w:lang w:eastAsia="en-IN"/>
              </w:rPr>
              <w:br/>
              <w:t>Volume-III: Bid Form &amp; Price Schedules</w:t>
            </w:r>
          </w:p>
        </w:tc>
        <w:tc>
          <w:tcPr>
            <w:tcW w:w="3544" w:type="dxa"/>
            <w:vMerge w:val="restart"/>
          </w:tcPr>
          <w:p w14:paraId="3766CA00" w14:textId="2CEAA402" w:rsidR="004154C9" w:rsidRPr="00836E1A" w:rsidRDefault="004154C9" w:rsidP="001F6EFE">
            <w:pPr>
              <w:jc w:val="both"/>
              <w:rPr>
                <w:rFonts w:ascii="Book Antiqua" w:hAnsi="Book Antiqua" w:cs="Arial"/>
                <w:szCs w:val="22"/>
              </w:rPr>
            </w:pPr>
            <w:r w:rsidRPr="00836E1A">
              <w:rPr>
                <w:rFonts w:ascii="Calibri" w:hAnsi="Calibri" w:cs="Calibri"/>
                <w:sz w:val="20"/>
                <w:szCs w:val="20"/>
                <w:lang w:eastAsia="en-IN"/>
              </w:rPr>
              <w:t xml:space="preserve">Referring </w:t>
            </w:r>
            <w:r w:rsidR="00A04865" w:rsidRPr="00836E1A">
              <w:rPr>
                <w:rFonts w:ascii="Calibri" w:hAnsi="Calibri" w:cs="Calibri"/>
                <w:sz w:val="20"/>
                <w:szCs w:val="20"/>
                <w:lang w:eastAsia="en-IN"/>
              </w:rPr>
              <w:t>to Gazette</w:t>
            </w:r>
            <w:r w:rsidRPr="00836E1A">
              <w:rPr>
                <w:rFonts w:ascii="Calibri" w:hAnsi="Calibri" w:cs="Calibri"/>
                <w:sz w:val="20"/>
                <w:szCs w:val="20"/>
                <w:lang w:eastAsia="en-IN"/>
              </w:rPr>
              <w:t xml:space="preserve"> </w:t>
            </w:r>
            <w:proofErr w:type="spellStart"/>
            <w:r w:rsidR="00A04865">
              <w:rPr>
                <w:rFonts w:ascii="Calibri" w:hAnsi="Calibri" w:cs="Calibri"/>
                <w:sz w:val="20"/>
                <w:szCs w:val="20"/>
                <w:lang w:eastAsia="en-IN"/>
              </w:rPr>
              <w:t>N</w:t>
            </w:r>
            <w:r w:rsidRPr="00836E1A">
              <w:rPr>
                <w:rFonts w:ascii="Calibri" w:hAnsi="Calibri" w:cs="Calibri"/>
                <w:sz w:val="20"/>
                <w:szCs w:val="20"/>
                <w:lang w:eastAsia="en-IN"/>
              </w:rPr>
              <w:t>otification_PPP</w:t>
            </w:r>
            <w:proofErr w:type="spellEnd"/>
            <w:r w:rsidRPr="00836E1A">
              <w:rPr>
                <w:rFonts w:ascii="Calibri" w:hAnsi="Calibri" w:cs="Calibri"/>
                <w:sz w:val="20"/>
                <w:szCs w:val="20"/>
                <w:lang w:eastAsia="en-IN"/>
              </w:rPr>
              <w:t>-PMI order 21/10/2024, we understand it is not mandatory for bidder to submit the said Cost Auditor / Statutory Auditor certificat</w:t>
            </w:r>
            <w:r w:rsidR="00A04865">
              <w:rPr>
                <w:rFonts w:ascii="Calibri" w:hAnsi="Calibri" w:cs="Calibri"/>
                <w:sz w:val="20"/>
                <w:szCs w:val="20"/>
                <w:lang w:eastAsia="en-IN"/>
              </w:rPr>
              <w:t>e</w:t>
            </w:r>
            <w:r w:rsidRPr="00836E1A">
              <w:rPr>
                <w:rFonts w:ascii="Calibri" w:hAnsi="Calibri" w:cs="Calibri"/>
                <w:sz w:val="20"/>
                <w:szCs w:val="20"/>
                <w:lang w:eastAsia="en-IN"/>
              </w:rPr>
              <w:t xml:space="preserve"> at the time of Bidding. This can be submitted during </w:t>
            </w:r>
            <w:proofErr w:type="gramStart"/>
            <w:r w:rsidRPr="00836E1A">
              <w:rPr>
                <w:rFonts w:ascii="Calibri" w:hAnsi="Calibri" w:cs="Calibri"/>
                <w:sz w:val="20"/>
                <w:szCs w:val="20"/>
                <w:lang w:eastAsia="en-IN"/>
              </w:rPr>
              <w:t>or</w:t>
            </w:r>
            <w:proofErr w:type="gramEnd"/>
            <w:r w:rsidRPr="00836E1A">
              <w:rPr>
                <w:rFonts w:ascii="Calibri" w:hAnsi="Calibri" w:cs="Calibri"/>
                <w:sz w:val="20"/>
                <w:szCs w:val="20"/>
                <w:lang w:eastAsia="en-IN"/>
              </w:rPr>
              <w:t xml:space="preserve"> post execution of project (if asked by the buyer).</w:t>
            </w:r>
            <w:r w:rsidRPr="00836E1A">
              <w:rPr>
                <w:rFonts w:ascii="Calibri" w:hAnsi="Calibri" w:cs="Calibri"/>
                <w:sz w:val="20"/>
                <w:szCs w:val="20"/>
                <w:lang w:eastAsia="en-IN"/>
              </w:rPr>
              <w:br/>
            </w:r>
            <w:r w:rsidRPr="00836E1A">
              <w:rPr>
                <w:rFonts w:ascii="Calibri" w:hAnsi="Calibri" w:cs="Calibri"/>
                <w:sz w:val="20"/>
                <w:szCs w:val="20"/>
                <w:lang w:eastAsia="en-IN"/>
              </w:rPr>
              <w:br/>
              <w:t>Please confirm.</w:t>
            </w:r>
          </w:p>
        </w:tc>
        <w:tc>
          <w:tcPr>
            <w:tcW w:w="3686" w:type="dxa"/>
            <w:vMerge w:val="restart"/>
          </w:tcPr>
          <w:p w14:paraId="7D603FCF" w14:textId="44580C5B" w:rsidR="004154C9" w:rsidRPr="00836E1A" w:rsidRDefault="004154C9" w:rsidP="001B676C">
            <w:pPr>
              <w:jc w:val="both"/>
              <w:rPr>
                <w:rFonts w:ascii="Book Antiqua" w:hAnsi="Book Antiqua" w:cs="Arial"/>
                <w:sz w:val="22"/>
                <w:szCs w:val="22"/>
              </w:rPr>
            </w:pPr>
            <w:r w:rsidRPr="00836E1A">
              <w:rPr>
                <w:rFonts w:ascii="Calibri" w:hAnsi="Calibri" w:cs="Calibri"/>
                <w:color w:val="000000"/>
                <w:sz w:val="20"/>
                <w:szCs w:val="20"/>
                <w:lang w:eastAsia="en-IN"/>
              </w:rPr>
              <w:t xml:space="preserve">Bidder may please </w:t>
            </w:r>
            <w:proofErr w:type="gramStart"/>
            <w:r w:rsidRPr="00836E1A">
              <w:rPr>
                <w:rFonts w:ascii="Calibri" w:hAnsi="Calibri" w:cs="Calibri"/>
                <w:color w:val="000000"/>
                <w:sz w:val="20"/>
                <w:szCs w:val="20"/>
                <w:lang w:eastAsia="en-IN"/>
              </w:rPr>
              <w:t>refer</w:t>
            </w:r>
            <w:proofErr w:type="gramEnd"/>
            <w:r w:rsidRPr="00836E1A">
              <w:rPr>
                <w:rFonts w:ascii="Calibri" w:hAnsi="Calibri" w:cs="Calibri"/>
                <w:color w:val="000000"/>
                <w:sz w:val="20"/>
                <w:szCs w:val="20"/>
                <w:lang w:eastAsia="en-IN"/>
              </w:rPr>
              <w:t xml:space="preserve"> GCC Clause 5.8 in SCC which is amply clear.</w:t>
            </w:r>
          </w:p>
        </w:tc>
      </w:tr>
      <w:tr w:rsidR="004154C9" w:rsidRPr="00185D7A" w14:paraId="5EB90814" w14:textId="77777777" w:rsidTr="00836E1A">
        <w:tc>
          <w:tcPr>
            <w:tcW w:w="622" w:type="dxa"/>
          </w:tcPr>
          <w:p w14:paraId="39FBA8F3" w14:textId="77777777" w:rsidR="004154C9" w:rsidRPr="006D7891" w:rsidRDefault="004154C9" w:rsidP="00470D98">
            <w:pPr>
              <w:numPr>
                <w:ilvl w:val="0"/>
                <w:numId w:val="1"/>
              </w:numPr>
              <w:spacing w:line="288" w:lineRule="auto"/>
              <w:jc w:val="center"/>
              <w:rPr>
                <w:rFonts w:ascii="Book Antiqua" w:hAnsi="Book Antiqua"/>
                <w:sz w:val="22"/>
                <w:szCs w:val="22"/>
              </w:rPr>
            </w:pPr>
          </w:p>
        </w:tc>
        <w:tc>
          <w:tcPr>
            <w:tcW w:w="1504" w:type="dxa"/>
          </w:tcPr>
          <w:p w14:paraId="068D5543" w14:textId="269AAB4B" w:rsidR="004154C9" w:rsidRPr="00836E1A" w:rsidRDefault="004154C9" w:rsidP="00470D98">
            <w:pPr>
              <w:rPr>
                <w:rFonts w:ascii="Book Antiqua" w:hAnsi="Book Antiqua"/>
              </w:rPr>
            </w:pPr>
            <w:r w:rsidRPr="00836E1A">
              <w:rPr>
                <w:rFonts w:ascii="Calibri" w:hAnsi="Calibri" w:cs="Calibri"/>
                <w:sz w:val="20"/>
                <w:szCs w:val="20"/>
                <w:lang w:eastAsia="en-IN"/>
              </w:rPr>
              <w:t>Page 137 of Volume I- Form 25</w:t>
            </w:r>
          </w:p>
        </w:tc>
        <w:tc>
          <w:tcPr>
            <w:tcW w:w="5103" w:type="dxa"/>
          </w:tcPr>
          <w:p w14:paraId="770C9CCA" w14:textId="0D51A22E" w:rsidR="004154C9" w:rsidRPr="00836E1A" w:rsidRDefault="004154C9" w:rsidP="00470D98">
            <w:pPr>
              <w:jc w:val="both"/>
              <w:rPr>
                <w:rFonts w:ascii="Book Antiqua" w:hAnsi="Book Antiqua" w:cs="Arial"/>
                <w:szCs w:val="22"/>
              </w:rPr>
            </w:pPr>
            <w:proofErr w:type="gramStart"/>
            <w:r w:rsidRPr="00836E1A">
              <w:rPr>
                <w:rFonts w:ascii="Calibri" w:hAnsi="Calibri" w:cs="Calibri"/>
                <w:sz w:val="20"/>
                <w:szCs w:val="20"/>
                <w:lang w:eastAsia="en-IN"/>
              </w:rPr>
              <w:t>Form</w:t>
            </w:r>
            <w:proofErr w:type="gramEnd"/>
            <w:r w:rsidRPr="00836E1A">
              <w:rPr>
                <w:rFonts w:ascii="Calibri" w:hAnsi="Calibri" w:cs="Calibri"/>
                <w:sz w:val="20"/>
                <w:szCs w:val="20"/>
                <w:lang w:eastAsia="en-IN"/>
              </w:rPr>
              <w:t xml:space="preserve"> No. 25: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if applicable </w:t>
            </w:r>
          </w:p>
        </w:tc>
        <w:tc>
          <w:tcPr>
            <w:tcW w:w="3544" w:type="dxa"/>
            <w:vMerge/>
          </w:tcPr>
          <w:p w14:paraId="39E7ED17" w14:textId="77777777" w:rsidR="004154C9" w:rsidRPr="00836E1A" w:rsidRDefault="004154C9" w:rsidP="00470D98">
            <w:pPr>
              <w:jc w:val="both"/>
              <w:rPr>
                <w:rFonts w:ascii="Book Antiqua" w:hAnsi="Book Antiqua" w:cs="Arial"/>
                <w:szCs w:val="22"/>
              </w:rPr>
            </w:pPr>
          </w:p>
        </w:tc>
        <w:tc>
          <w:tcPr>
            <w:tcW w:w="3686" w:type="dxa"/>
            <w:vMerge/>
          </w:tcPr>
          <w:p w14:paraId="117F6100" w14:textId="77777777" w:rsidR="004154C9" w:rsidRPr="00836E1A" w:rsidRDefault="004154C9" w:rsidP="00470D98">
            <w:pPr>
              <w:jc w:val="both"/>
              <w:rPr>
                <w:rFonts w:ascii="Book Antiqua" w:hAnsi="Book Antiqua" w:cs="Arial"/>
                <w:sz w:val="22"/>
                <w:szCs w:val="22"/>
              </w:rPr>
            </w:pPr>
          </w:p>
        </w:tc>
      </w:tr>
      <w:tr w:rsidR="00470D98" w:rsidRPr="00185D7A" w14:paraId="146993AA" w14:textId="77777777" w:rsidTr="00836E1A">
        <w:tc>
          <w:tcPr>
            <w:tcW w:w="622" w:type="dxa"/>
          </w:tcPr>
          <w:p w14:paraId="500C4D54" w14:textId="77777777" w:rsidR="00470D98" w:rsidRPr="006D7891" w:rsidRDefault="00470D98" w:rsidP="00470D98">
            <w:pPr>
              <w:numPr>
                <w:ilvl w:val="0"/>
                <w:numId w:val="1"/>
              </w:numPr>
              <w:spacing w:line="288" w:lineRule="auto"/>
              <w:jc w:val="center"/>
              <w:rPr>
                <w:rFonts w:ascii="Book Antiqua" w:hAnsi="Book Antiqua"/>
                <w:sz w:val="22"/>
                <w:szCs w:val="22"/>
              </w:rPr>
            </w:pPr>
          </w:p>
        </w:tc>
        <w:tc>
          <w:tcPr>
            <w:tcW w:w="1504" w:type="dxa"/>
          </w:tcPr>
          <w:p w14:paraId="02FF6324" w14:textId="292D2E3F" w:rsidR="00470D98" w:rsidRPr="00836E1A" w:rsidRDefault="001B02F2" w:rsidP="00470D98">
            <w:pPr>
              <w:rPr>
                <w:rFonts w:ascii="Book Antiqua" w:hAnsi="Book Antiqua"/>
              </w:rPr>
            </w:pPr>
            <w:r w:rsidRPr="00836E1A">
              <w:rPr>
                <w:rFonts w:ascii="Calibri" w:hAnsi="Calibri" w:cs="Calibri"/>
                <w:sz w:val="20"/>
                <w:szCs w:val="20"/>
                <w:lang w:eastAsia="en-IN"/>
              </w:rPr>
              <w:t>Page 16-18 of Section - III BDS</w:t>
            </w:r>
            <w:r w:rsidR="00402FF2" w:rsidRPr="00836E1A">
              <w:rPr>
                <w:rFonts w:ascii="Calibri" w:hAnsi="Calibri" w:cs="Calibri"/>
                <w:sz w:val="20"/>
                <w:szCs w:val="20"/>
                <w:lang w:eastAsia="en-IN"/>
              </w:rPr>
              <w:t>- ITB 9.3 (o)</w:t>
            </w:r>
            <w:r w:rsidR="00402FF2" w:rsidRPr="00836E1A">
              <w:rPr>
                <w:rFonts w:ascii="Calibri" w:hAnsi="Calibri" w:cs="Calibri"/>
                <w:sz w:val="20"/>
                <w:szCs w:val="20"/>
                <w:lang w:eastAsia="en-IN"/>
              </w:rPr>
              <w:br/>
              <w:t>ITB 9.3 (s)</w:t>
            </w:r>
            <w:r w:rsidR="00402FF2" w:rsidRPr="00836E1A">
              <w:rPr>
                <w:rFonts w:ascii="Calibri" w:hAnsi="Calibri" w:cs="Calibri"/>
                <w:sz w:val="20"/>
                <w:szCs w:val="20"/>
                <w:lang w:eastAsia="en-IN"/>
              </w:rPr>
              <w:br/>
              <w:t>ITB 9.3 (v), (w) (x), (y), (z) (aa), (bb), (cc) &amp; (dd)</w:t>
            </w:r>
          </w:p>
        </w:tc>
        <w:tc>
          <w:tcPr>
            <w:tcW w:w="5103" w:type="dxa"/>
          </w:tcPr>
          <w:p w14:paraId="1A8B0478" w14:textId="0FC76766" w:rsidR="00470D98" w:rsidRPr="00836E1A" w:rsidRDefault="00470D98" w:rsidP="00470D98">
            <w:pPr>
              <w:jc w:val="both"/>
              <w:rPr>
                <w:rFonts w:ascii="Book Antiqua" w:hAnsi="Book Antiqua" w:cs="Arial"/>
                <w:szCs w:val="22"/>
              </w:rPr>
            </w:pPr>
            <w:r w:rsidRPr="00836E1A">
              <w:rPr>
                <w:rFonts w:ascii="Calibri" w:hAnsi="Calibri" w:cs="Calibri"/>
                <w:sz w:val="20"/>
                <w:szCs w:val="20"/>
                <w:lang w:eastAsia="en-IN"/>
              </w:rPr>
              <w:t>General Query on submission of Hard Copy of the document</w:t>
            </w:r>
          </w:p>
        </w:tc>
        <w:tc>
          <w:tcPr>
            <w:tcW w:w="3544" w:type="dxa"/>
          </w:tcPr>
          <w:p w14:paraId="62371F66" w14:textId="24EF184C" w:rsidR="00470D98" w:rsidRPr="00836E1A" w:rsidRDefault="00E638C8" w:rsidP="00470D98">
            <w:pPr>
              <w:jc w:val="both"/>
              <w:rPr>
                <w:rFonts w:ascii="Book Antiqua" w:hAnsi="Book Antiqua" w:cs="Arial"/>
                <w:szCs w:val="22"/>
              </w:rPr>
            </w:pPr>
            <w:r w:rsidRPr="00836E1A">
              <w:rPr>
                <w:rFonts w:ascii="Calibri" w:hAnsi="Calibri" w:cs="Calibri"/>
                <w:sz w:val="20"/>
                <w:szCs w:val="20"/>
                <w:lang w:eastAsia="en-IN"/>
              </w:rPr>
              <w:t xml:space="preserve">We understand that submission of hard copy of </w:t>
            </w:r>
            <w:r w:rsidR="00AF59EE" w:rsidRPr="00836E1A">
              <w:rPr>
                <w:rFonts w:ascii="Calibri" w:hAnsi="Calibri" w:cs="Calibri"/>
                <w:sz w:val="20"/>
                <w:szCs w:val="20"/>
                <w:lang w:eastAsia="en-IN"/>
              </w:rPr>
              <w:t>any document</w:t>
            </w:r>
            <w:r w:rsidRPr="00836E1A">
              <w:rPr>
                <w:rFonts w:ascii="Calibri" w:hAnsi="Calibri" w:cs="Calibri"/>
                <w:sz w:val="20"/>
                <w:szCs w:val="20"/>
                <w:lang w:eastAsia="en-IN"/>
              </w:rPr>
              <w:t xml:space="preserve"> is not applicable for this tender. However, during evaluation of Technical Bid, the Employer may, at its discretion, ask the Bidder to submit hard copy of any of these documents.</w:t>
            </w:r>
            <w:r w:rsidRPr="00836E1A">
              <w:rPr>
                <w:rFonts w:ascii="Calibri" w:hAnsi="Calibri" w:cs="Calibri"/>
                <w:sz w:val="20"/>
                <w:szCs w:val="20"/>
                <w:lang w:eastAsia="en-IN"/>
              </w:rPr>
              <w:br/>
            </w:r>
            <w:r w:rsidRPr="00836E1A">
              <w:rPr>
                <w:rFonts w:ascii="Calibri" w:hAnsi="Calibri" w:cs="Calibri"/>
                <w:sz w:val="20"/>
                <w:szCs w:val="20"/>
                <w:lang w:eastAsia="en-IN"/>
              </w:rPr>
              <w:br/>
              <w:t>Please confirm if our understanding is correct.</w:t>
            </w:r>
          </w:p>
        </w:tc>
        <w:tc>
          <w:tcPr>
            <w:tcW w:w="3686" w:type="dxa"/>
          </w:tcPr>
          <w:p w14:paraId="77BC788C" w14:textId="0F140DA2" w:rsidR="00470D98" w:rsidRPr="00836E1A" w:rsidRDefault="00621682" w:rsidP="00470D98">
            <w:pPr>
              <w:jc w:val="both"/>
              <w:rPr>
                <w:rFonts w:ascii="Book Antiqua" w:hAnsi="Book Antiqua" w:cs="Arial"/>
                <w:sz w:val="22"/>
                <w:szCs w:val="22"/>
              </w:rPr>
            </w:pPr>
            <w:r w:rsidRPr="00836E1A">
              <w:rPr>
                <w:rFonts w:ascii="Calibri" w:hAnsi="Calibri" w:cs="Calibri"/>
                <w:color w:val="000000"/>
                <w:sz w:val="20"/>
                <w:szCs w:val="20"/>
                <w:lang w:eastAsia="en-IN"/>
              </w:rPr>
              <w:t>Bidder may refer ITB Clause 9 (I) in Section-III: BDS, Volume-I of the Bidding Documents which is amply clear</w:t>
            </w:r>
          </w:p>
        </w:tc>
      </w:tr>
      <w:tr w:rsidR="00AC083A" w:rsidRPr="00185D7A" w14:paraId="7E0C84F7" w14:textId="77777777" w:rsidTr="00836E1A">
        <w:tc>
          <w:tcPr>
            <w:tcW w:w="622" w:type="dxa"/>
          </w:tcPr>
          <w:p w14:paraId="0E15C6DC" w14:textId="77777777" w:rsidR="00AC083A" w:rsidRPr="006D7891" w:rsidRDefault="00AC083A" w:rsidP="00D74BFB">
            <w:pPr>
              <w:numPr>
                <w:ilvl w:val="0"/>
                <w:numId w:val="1"/>
              </w:numPr>
              <w:spacing w:line="288" w:lineRule="auto"/>
              <w:jc w:val="center"/>
              <w:rPr>
                <w:rFonts w:ascii="Book Antiqua" w:hAnsi="Book Antiqua"/>
                <w:sz w:val="22"/>
                <w:szCs w:val="22"/>
              </w:rPr>
            </w:pPr>
          </w:p>
        </w:tc>
        <w:tc>
          <w:tcPr>
            <w:tcW w:w="1504" w:type="dxa"/>
          </w:tcPr>
          <w:p w14:paraId="747A999F" w14:textId="3A1623F1" w:rsidR="00AC083A" w:rsidRPr="00836E1A" w:rsidRDefault="00AC083A" w:rsidP="00D74BFB">
            <w:pPr>
              <w:rPr>
                <w:rFonts w:ascii="Calibri" w:hAnsi="Calibri" w:cs="Calibri"/>
                <w:sz w:val="20"/>
                <w:szCs w:val="20"/>
                <w:lang w:eastAsia="en-IN"/>
              </w:rPr>
            </w:pPr>
            <w:r w:rsidRPr="00836E1A">
              <w:rPr>
                <w:rFonts w:ascii="Calibri" w:hAnsi="Calibri" w:cs="Calibri"/>
                <w:sz w:val="20"/>
                <w:szCs w:val="20"/>
                <w:lang w:eastAsia="en-IN"/>
              </w:rPr>
              <w:t>Page 18 of Section - III BDS- ITB 9.3 (v)</w:t>
            </w:r>
          </w:p>
        </w:tc>
        <w:tc>
          <w:tcPr>
            <w:tcW w:w="5103" w:type="dxa"/>
          </w:tcPr>
          <w:p w14:paraId="1E644F57" w14:textId="24073227"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 xml:space="preserve">Attachment 21: Affidavit of Self certification regarding Minimum Local Content in line with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if applicable (submission of Hard Copy </w:t>
            </w:r>
            <w:proofErr w:type="spellStart"/>
            <w:proofErr w:type="gramStart"/>
            <w:r w:rsidRPr="00836E1A">
              <w:rPr>
                <w:rFonts w:ascii="Calibri" w:hAnsi="Calibri" w:cs="Calibri"/>
                <w:sz w:val="20"/>
                <w:szCs w:val="20"/>
                <w:lang w:eastAsia="en-IN"/>
              </w:rPr>
              <w:t>in‘</w:t>
            </w:r>
            <w:proofErr w:type="gramEnd"/>
            <w:r w:rsidRPr="00836E1A">
              <w:rPr>
                <w:rFonts w:ascii="Calibri" w:hAnsi="Calibri" w:cs="Calibri"/>
                <w:sz w:val="20"/>
                <w:szCs w:val="20"/>
                <w:lang w:eastAsia="en-IN"/>
              </w:rPr>
              <w:t>Original</w:t>
            </w:r>
            <w:proofErr w:type="spellEnd"/>
            <w:r w:rsidRPr="00836E1A">
              <w:rPr>
                <w:rFonts w:ascii="Calibri" w:hAnsi="Calibri" w:cs="Calibri"/>
                <w:sz w:val="20"/>
                <w:szCs w:val="20"/>
                <w:lang w:eastAsia="en-IN"/>
              </w:rPr>
              <w:t>’), to be submitted on a non-judicial stamp paper of Rs. 100/-.</w:t>
            </w:r>
            <w:r w:rsidRPr="00836E1A">
              <w:rPr>
                <w:rFonts w:ascii="Calibri" w:hAnsi="Calibri" w:cs="Calibri"/>
                <w:sz w:val="20"/>
                <w:szCs w:val="20"/>
                <w:lang w:eastAsia="en-IN"/>
              </w:rPr>
              <w:br/>
            </w:r>
            <w:r w:rsidRPr="00836E1A">
              <w:rPr>
                <w:rFonts w:ascii="Calibri" w:hAnsi="Calibri" w:cs="Calibri"/>
                <w:sz w:val="20"/>
                <w:szCs w:val="20"/>
                <w:lang w:eastAsia="en-IN"/>
              </w:rPr>
              <w:br/>
              <w:t xml:space="preserve">In line with the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For items sold by the Bidder as reseller as defined in the PPP-MII Order, OEM certificate for country of origin is to be submitted as enclosure to the self-certification.  </w:t>
            </w:r>
          </w:p>
        </w:tc>
        <w:tc>
          <w:tcPr>
            <w:tcW w:w="3544" w:type="dxa"/>
            <w:vMerge w:val="restart"/>
          </w:tcPr>
          <w:p w14:paraId="094489B6" w14:textId="75C88CD6"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 xml:space="preserve">The format </w:t>
            </w:r>
            <w:r w:rsidR="00AF59EE" w:rsidRPr="00836E1A">
              <w:rPr>
                <w:rFonts w:ascii="Calibri" w:hAnsi="Calibri" w:cs="Calibri"/>
                <w:sz w:val="20"/>
                <w:szCs w:val="20"/>
                <w:lang w:eastAsia="en-IN"/>
              </w:rPr>
              <w:t>asked</w:t>
            </w:r>
            <w:r w:rsidRPr="00836E1A">
              <w:rPr>
                <w:rFonts w:ascii="Calibri" w:hAnsi="Calibri" w:cs="Calibri"/>
                <w:sz w:val="20"/>
                <w:szCs w:val="20"/>
                <w:lang w:eastAsia="en-IN"/>
              </w:rPr>
              <w:t xml:space="preserve"> in the tender document does not match with format provided in Gazette </w:t>
            </w:r>
            <w:proofErr w:type="spellStart"/>
            <w:r w:rsidRPr="00836E1A">
              <w:rPr>
                <w:rFonts w:ascii="Calibri" w:hAnsi="Calibri" w:cs="Calibri"/>
                <w:sz w:val="20"/>
                <w:szCs w:val="20"/>
                <w:lang w:eastAsia="en-IN"/>
              </w:rPr>
              <w:t>notification_PPP</w:t>
            </w:r>
            <w:proofErr w:type="spellEnd"/>
            <w:r w:rsidRPr="00836E1A">
              <w:rPr>
                <w:rFonts w:ascii="Calibri" w:hAnsi="Calibri" w:cs="Calibri"/>
                <w:sz w:val="20"/>
                <w:szCs w:val="20"/>
                <w:lang w:eastAsia="en-IN"/>
              </w:rPr>
              <w:t>-PMI order 21/10/2024.</w:t>
            </w:r>
            <w:r w:rsidRPr="00836E1A">
              <w:rPr>
                <w:rFonts w:ascii="Calibri" w:hAnsi="Calibri" w:cs="Calibri"/>
                <w:sz w:val="20"/>
                <w:szCs w:val="20"/>
                <w:lang w:eastAsia="en-IN"/>
              </w:rPr>
              <w:br/>
            </w:r>
            <w:r w:rsidRPr="00836E1A">
              <w:rPr>
                <w:rFonts w:ascii="Calibri" w:hAnsi="Calibri" w:cs="Calibri"/>
                <w:sz w:val="20"/>
                <w:szCs w:val="20"/>
                <w:lang w:eastAsia="en-IN"/>
              </w:rPr>
              <w:br/>
              <w:t xml:space="preserve">This Gazette </w:t>
            </w:r>
            <w:proofErr w:type="spellStart"/>
            <w:r w:rsidRPr="00836E1A">
              <w:rPr>
                <w:rFonts w:ascii="Calibri" w:hAnsi="Calibri" w:cs="Calibri"/>
                <w:sz w:val="20"/>
                <w:szCs w:val="20"/>
                <w:lang w:eastAsia="en-IN"/>
              </w:rPr>
              <w:t>notification_PPP</w:t>
            </w:r>
            <w:proofErr w:type="spellEnd"/>
            <w:r w:rsidRPr="00836E1A">
              <w:rPr>
                <w:rFonts w:ascii="Calibri" w:hAnsi="Calibri" w:cs="Calibri"/>
                <w:sz w:val="20"/>
                <w:szCs w:val="20"/>
                <w:lang w:eastAsia="en-IN"/>
              </w:rPr>
              <w:t xml:space="preserve">-PMI order 21/10/2024 issued post release of (DPIIT) Order No. P-45021/2/2017- PP (B.E.-II)-Part(4) </w:t>
            </w:r>
            <w:proofErr w:type="spellStart"/>
            <w:r w:rsidRPr="00836E1A">
              <w:rPr>
                <w:rFonts w:ascii="Calibri" w:hAnsi="Calibri" w:cs="Calibri"/>
                <w:sz w:val="20"/>
                <w:szCs w:val="20"/>
                <w:lang w:eastAsia="en-IN"/>
              </w:rPr>
              <w:t>Vol.II</w:t>
            </w:r>
            <w:proofErr w:type="spellEnd"/>
            <w:r w:rsidRPr="00836E1A">
              <w:rPr>
                <w:rFonts w:ascii="Calibri" w:hAnsi="Calibri" w:cs="Calibri"/>
                <w:sz w:val="20"/>
                <w:szCs w:val="20"/>
                <w:lang w:eastAsia="en-IN"/>
              </w:rPr>
              <w:t xml:space="preserve"> dated 19.07.2024.</w:t>
            </w:r>
            <w:r w:rsidRPr="00836E1A">
              <w:rPr>
                <w:rFonts w:ascii="Calibri" w:hAnsi="Calibri" w:cs="Calibri"/>
                <w:sz w:val="20"/>
                <w:szCs w:val="20"/>
                <w:lang w:eastAsia="en-IN"/>
              </w:rPr>
              <w:br/>
            </w:r>
            <w:r w:rsidRPr="00836E1A">
              <w:rPr>
                <w:rFonts w:ascii="Calibri" w:hAnsi="Calibri" w:cs="Calibri"/>
                <w:sz w:val="20"/>
                <w:szCs w:val="20"/>
                <w:lang w:eastAsia="en-IN"/>
              </w:rPr>
              <w:br/>
              <w:t>Please arrange to share the number/copy of other Notification issued by Govt. of India (if any) referred here</w:t>
            </w:r>
          </w:p>
        </w:tc>
        <w:tc>
          <w:tcPr>
            <w:tcW w:w="3686" w:type="dxa"/>
            <w:vMerge w:val="restart"/>
          </w:tcPr>
          <w:p w14:paraId="2563BB13" w14:textId="4925811B" w:rsidR="00AC083A" w:rsidRPr="00836E1A" w:rsidRDefault="00A46BBE" w:rsidP="00A46BBE">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t>Bidder is requested to submit</w:t>
            </w:r>
            <w:r>
              <w:rPr>
                <w:rFonts w:ascii="Calibri" w:hAnsi="Calibri" w:cs="Calibri"/>
                <w:color w:val="000000"/>
                <w:sz w:val="20"/>
                <w:szCs w:val="20"/>
                <w:lang w:eastAsia="en-IN"/>
              </w:rPr>
              <w:t xml:space="preserve"> Attachment-</w:t>
            </w:r>
            <w:proofErr w:type="gramStart"/>
            <w:r>
              <w:rPr>
                <w:rFonts w:ascii="Calibri" w:hAnsi="Calibri" w:cs="Calibri"/>
                <w:color w:val="000000"/>
                <w:sz w:val="20"/>
                <w:szCs w:val="20"/>
                <w:lang w:eastAsia="en-IN"/>
              </w:rPr>
              <w:t>21  in</w:t>
            </w:r>
            <w:proofErr w:type="gramEnd"/>
            <w:r>
              <w:rPr>
                <w:rFonts w:ascii="Calibri" w:hAnsi="Calibri" w:cs="Calibri"/>
                <w:color w:val="000000"/>
                <w:sz w:val="20"/>
                <w:szCs w:val="20"/>
                <w:lang w:eastAsia="en-IN"/>
              </w:rPr>
              <w:t xml:space="preserve"> the </w:t>
            </w:r>
            <w:proofErr w:type="gramStart"/>
            <w:r>
              <w:rPr>
                <w:rFonts w:ascii="Calibri" w:hAnsi="Calibri" w:cs="Calibri"/>
                <w:color w:val="000000"/>
                <w:sz w:val="20"/>
                <w:szCs w:val="20"/>
                <w:lang w:eastAsia="en-IN"/>
              </w:rPr>
              <w:t xml:space="preserve">format </w:t>
            </w:r>
            <w:r w:rsidRPr="00836E1A">
              <w:rPr>
                <w:rFonts w:ascii="Calibri" w:hAnsi="Calibri" w:cs="Calibri"/>
                <w:color w:val="000000"/>
                <w:sz w:val="20"/>
                <w:szCs w:val="20"/>
                <w:lang w:eastAsia="en-IN"/>
              </w:rPr>
              <w:t xml:space="preserve"> provided</w:t>
            </w:r>
            <w:proofErr w:type="gramEnd"/>
            <w:r w:rsidRPr="00836E1A">
              <w:rPr>
                <w:rFonts w:ascii="Calibri" w:hAnsi="Calibri" w:cs="Calibri"/>
                <w:color w:val="000000"/>
                <w:sz w:val="20"/>
                <w:szCs w:val="20"/>
                <w:lang w:eastAsia="en-IN"/>
              </w:rPr>
              <w:t xml:space="preserve"> in the bidding documents</w:t>
            </w:r>
            <w:r>
              <w:rPr>
                <w:rFonts w:ascii="Calibri" w:hAnsi="Calibri" w:cs="Calibri"/>
                <w:color w:val="000000"/>
                <w:sz w:val="20"/>
                <w:szCs w:val="20"/>
                <w:lang w:eastAsia="en-IN"/>
              </w:rPr>
              <w:t xml:space="preserve"> </w:t>
            </w:r>
            <w:proofErr w:type="gramStart"/>
            <w:r>
              <w:rPr>
                <w:rFonts w:ascii="Calibri" w:hAnsi="Calibri" w:cs="Calibri"/>
                <w:color w:val="000000"/>
                <w:sz w:val="20"/>
                <w:szCs w:val="20"/>
                <w:lang w:eastAsia="en-IN"/>
              </w:rPr>
              <w:t>and also</w:t>
            </w:r>
            <w:proofErr w:type="gramEnd"/>
            <w:r>
              <w:rPr>
                <w:rFonts w:ascii="Calibri" w:hAnsi="Calibri" w:cs="Calibri"/>
                <w:color w:val="000000"/>
                <w:sz w:val="20"/>
                <w:szCs w:val="20"/>
                <w:lang w:eastAsia="en-IN"/>
              </w:rPr>
              <w:t xml:space="preserve"> </w:t>
            </w:r>
            <w:proofErr w:type="gramStart"/>
            <w:r>
              <w:rPr>
                <w:rFonts w:ascii="Calibri" w:hAnsi="Calibri" w:cs="Calibri"/>
                <w:color w:val="000000"/>
                <w:sz w:val="20"/>
                <w:szCs w:val="20"/>
                <w:lang w:eastAsia="en-IN"/>
              </w:rPr>
              <w:t>refer</w:t>
            </w:r>
            <w:proofErr w:type="gramEnd"/>
            <w:r w:rsidR="00AC083A" w:rsidRPr="00836E1A">
              <w:rPr>
                <w:rFonts w:ascii="Calibri" w:hAnsi="Calibri" w:cs="Calibri"/>
                <w:color w:val="000000"/>
                <w:sz w:val="20"/>
                <w:szCs w:val="20"/>
                <w:lang w:eastAsia="en-IN"/>
              </w:rPr>
              <w:t xml:space="preserve"> ITB Clause 2.1 in BDS regarding PPP-MII Order applicable for this package. </w:t>
            </w:r>
            <w:r w:rsidR="00AC083A" w:rsidRPr="00836E1A">
              <w:rPr>
                <w:rFonts w:ascii="Calibri" w:hAnsi="Calibri" w:cs="Calibri"/>
                <w:color w:val="000000"/>
                <w:sz w:val="20"/>
                <w:szCs w:val="20"/>
                <w:lang w:eastAsia="en-IN"/>
              </w:rPr>
              <w:br/>
            </w:r>
            <w:r w:rsidR="00AC083A" w:rsidRPr="00836E1A">
              <w:rPr>
                <w:rFonts w:ascii="Calibri" w:hAnsi="Calibri" w:cs="Calibri"/>
                <w:color w:val="000000"/>
                <w:sz w:val="20"/>
                <w:szCs w:val="20"/>
                <w:lang w:eastAsia="en-IN"/>
              </w:rPr>
              <w:br/>
            </w:r>
            <w:r w:rsidR="00AC083A" w:rsidRPr="00836E1A">
              <w:rPr>
                <w:rFonts w:ascii="Calibri" w:hAnsi="Calibri" w:cs="Calibri"/>
                <w:color w:val="000000"/>
                <w:sz w:val="20"/>
                <w:szCs w:val="20"/>
                <w:lang w:eastAsia="en-IN"/>
              </w:rPr>
              <w:br/>
            </w:r>
          </w:p>
        </w:tc>
      </w:tr>
      <w:tr w:rsidR="00AC083A" w:rsidRPr="00185D7A" w14:paraId="6F7C26C1" w14:textId="77777777" w:rsidTr="00836E1A">
        <w:tc>
          <w:tcPr>
            <w:tcW w:w="622" w:type="dxa"/>
          </w:tcPr>
          <w:p w14:paraId="2B91D73C" w14:textId="77777777" w:rsidR="00AC083A" w:rsidRPr="006D7891" w:rsidRDefault="00AC083A" w:rsidP="00D74BFB">
            <w:pPr>
              <w:numPr>
                <w:ilvl w:val="0"/>
                <w:numId w:val="1"/>
              </w:numPr>
              <w:spacing w:line="288" w:lineRule="auto"/>
              <w:jc w:val="center"/>
              <w:rPr>
                <w:rFonts w:ascii="Book Antiqua" w:hAnsi="Book Antiqua"/>
                <w:sz w:val="22"/>
                <w:szCs w:val="22"/>
              </w:rPr>
            </w:pPr>
          </w:p>
        </w:tc>
        <w:tc>
          <w:tcPr>
            <w:tcW w:w="1504" w:type="dxa"/>
          </w:tcPr>
          <w:p w14:paraId="14FADC4F" w14:textId="7820AE04" w:rsidR="00AC083A" w:rsidRPr="00836E1A" w:rsidRDefault="008501A5" w:rsidP="00D74BFB">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76E28F6C" w14:textId="431BCF58"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 xml:space="preserve">Attachment–21: Format for Affidavit of Self certification regarding Local Content in line with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if applicable, to be provided on a non-judicial stamp paper of Rs. 100</w:t>
            </w:r>
          </w:p>
        </w:tc>
        <w:tc>
          <w:tcPr>
            <w:tcW w:w="3544" w:type="dxa"/>
            <w:vMerge/>
          </w:tcPr>
          <w:p w14:paraId="6CA5226F" w14:textId="77777777" w:rsidR="00AC083A" w:rsidRPr="00836E1A" w:rsidRDefault="00AC083A" w:rsidP="00D74BFB">
            <w:pPr>
              <w:jc w:val="both"/>
              <w:rPr>
                <w:rFonts w:ascii="Calibri" w:hAnsi="Calibri" w:cs="Calibri"/>
                <w:sz w:val="20"/>
                <w:szCs w:val="20"/>
                <w:lang w:eastAsia="en-IN"/>
              </w:rPr>
            </w:pPr>
          </w:p>
        </w:tc>
        <w:tc>
          <w:tcPr>
            <w:tcW w:w="3686" w:type="dxa"/>
            <w:vMerge/>
          </w:tcPr>
          <w:p w14:paraId="1626F470" w14:textId="77777777" w:rsidR="00AC083A" w:rsidRPr="00836E1A" w:rsidRDefault="00AC083A" w:rsidP="00D74BFB">
            <w:pPr>
              <w:jc w:val="both"/>
              <w:rPr>
                <w:rFonts w:ascii="Calibri" w:hAnsi="Calibri" w:cs="Calibri"/>
                <w:color w:val="000000"/>
                <w:sz w:val="20"/>
                <w:szCs w:val="20"/>
                <w:lang w:eastAsia="en-IN"/>
              </w:rPr>
            </w:pPr>
          </w:p>
        </w:tc>
      </w:tr>
      <w:tr w:rsidR="00E40452" w:rsidRPr="00185D7A" w14:paraId="131ABC1B" w14:textId="77777777" w:rsidTr="00836E1A">
        <w:tc>
          <w:tcPr>
            <w:tcW w:w="622" w:type="dxa"/>
          </w:tcPr>
          <w:p w14:paraId="2DFBFA84" w14:textId="77777777" w:rsidR="00E40452" w:rsidRPr="006D7891" w:rsidRDefault="00E40452" w:rsidP="00E40452">
            <w:pPr>
              <w:numPr>
                <w:ilvl w:val="0"/>
                <w:numId w:val="1"/>
              </w:numPr>
              <w:spacing w:line="288" w:lineRule="auto"/>
              <w:jc w:val="center"/>
              <w:rPr>
                <w:rFonts w:ascii="Book Antiqua" w:hAnsi="Book Antiqua"/>
                <w:sz w:val="22"/>
                <w:szCs w:val="22"/>
              </w:rPr>
            </w:pPr>
          </w:p>
        </w:tc>
        <w:tc>
          <w:tcPr>
            <w:tcW w:w="1504" w:type="dxa"/>
          </w:tcPr>
          <w:p w14:paraId="36C65B24" w14:textId="5ABE17FE" w:rsidR="00E40452" w:rsidRPr="00836E1A" w:rsidRDefault="00E40452" w:rsidP="00E40452">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72A34EF7" w14:textId="6395CBC2"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xml:space="preserve">Attachment–21: Format for Affidavit of Self certification regarding Local Content in line with PPP-MII order and </w:t>
            </w:r>
            <w:proofErr w:type="spellStart"/>
            <w:r w:rsidRPr="00836E1A">
              <w:rPr>
                <w:rFonts w:ascii="Calibri" w:hAnsi="Calibri" w:cs="Calibri"/>
                <w:sz w:val="20"/>
                <w:szCs w:val="20"/>
                <w:lang w:eastAsia="en-IN"/>
              </w:rPr>
              <w:t>MoP</w:t>
            </w:r>
            <w:proofErr w:type="spellEnd"/>
            <w:r w:rsidRPr="00836E1A">
              <w:rPr>
                <w:rFonts w:ascii="Calibri" w:hAnsi="Calibri" w:cs="Calibri"/>
                <w:sz w:val="20"/>
                <w:szCs w:val="20"/>
                <w:lang w:eastAsia="en-IN"/>
              </w:rPr>
              <w:t xml:space="preserve"> Order, if applicable, to be provided on a non-judicial stamp paper of Rs. 100/-.</w:t>
            </w:r>
          </w:p>
        </w:tc>
        <w:tc>
          <w:tcPr>
            <w:tcW w:w="3544" w:type="dxa"/>
          </w:tcPr>
          <w:p w14:paraId="6D3340E6"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The format provided in the tender asked bidder to provide</w:t>
            </w:r>
            <w:r w:rsidRPr="00836E1A">
              <w:rPr>
                <w:rFonts w:ascii="Calibri" w:hAnsi="Calibri" w:cs="Calibri"/>
                <w:sz w:val="20"/>
                <w:szCs w:val="20"/>
                <w:lang w:eastAsia="en-IN"/>
              </w:rPr>
              <w:br w:type="page"/>
            </w:r>
          </w:p>
          <w:p w14:paraId="59280F76" w14:textId="77777777" w:rsidR="00E40452" w:rsidRPr="00836E1A" w:rsidRDefault="00E40452" w:rsidP="00E40452">
            <w:pPr>
              <w:jc w:val="both"/>
              <w:rPr>
                <w:rFonts w:ascii="Calibri" w:hAnsi="Calibri" w:cs="Calibri"/>
                <w:sz w:val="20"/>
                <w:szCs w:val="20"/>
                <w:lang w:eastAsia="en-IN"/>
              </w:rPr>
            </w:pPr>
          </w:p>
          <w:p w14:paraId="5F34C1D3" w14:textId="624DAE64"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Cost of Imported items sourced locally from resellers /distributors</w:t>
            </w:r>
          </w:p>
          <w:p w14:paraId="4875581F" w14:textId="77777777" w:rsidR="00E40452" w:rsidRPr="00836E1A" w:rsidRDefault="00E40452" w:rsidP="00E40452">
            <w:pPr>
              <w:jc w:val="both"/>
              <w:rPr>
                <w:rFonts w:ascii="Calibri" w:hAnsi="Calibri" w:cs="Calibri"/>
                <w:sz w:val="20"/>
                <w:szCs w:val="20"/>
                <w:lang w:eastAsia="en-IN"/>
              </w:rPr>
            </w:pPr>
          </w:p>
          <w:p w14:paraId="3A093378"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br w:type="page"/>
              <w:t>- Cost of the license fees /royalites paid/technical charges paid out of India</w:t>
            </w:r>
            <w:r w:rsidRPr="00836E1A">
              <w:rPr>
                <w:rFonts w:ascii="Calibri" w:hAnsi="Calibri" w:cs="Calibri"/>
                <w:sz w:val="20"/>
                <w:szCs w:val="20"/>
                <w:lang w:eastAsia="en-IN"/>
              </w:rPr>
              <w:br w:type="page"/>
            </w:r>
          </w:p>
          <w:p w14:paraId="6F1A1F29" w14:textId="77777777" w:rsidR="00E40452" w:rsidRPr="00836E1A" w:rsidRDefault="00E40452" w:rsidP="00E40452">
            <w:pPr>
              <w:jc w:val="both"/>
              <w:rPr>
                <w:rFonts w:ascii="Calibri" w:hAnsi="Calibri" w:cs="Calibri"/>
                <w:sz w:val="20"/>
                <w:szCs w:val="20"/>
                <w:lang w:eastAsia="en-IN"/>
              </w:rPr>
            </w:pPr>
          </w:p>
          <w:p w14:paraId="46710CD3"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Cost of Procurement / supply of repackaged / refurbished/rebranded imported products</w:t>
            </w:r>
          </w:p>
          <w:p w14:paraId="4D736EE9" w14:textId="77777777" w:rsidR="00E40452" w:rsidRPr="00836E1A" w:rsidRDefault="00E40452" w:rsidP="00E40452">
            <w:pPr>
              <w:jc w:val="both"/>
              <w:rPr>
                <w:rFonts w:ascii="Calibri" w:hAnsi="Calibri" w:cs="Calibri"/>
                <w:sz w:val="20"/>
                <w:szCs w:val="20"/>
                <w:lang w:eastAsia="en-IN"/>
              </w:rPr>
            </w:pPr>
          </w:p>
          <w:p w14:paraId="7E19403B" w14:textId="7A05D96F"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xml:space="preserve"> </w:t>
            </w:r>
            <w:r w:rsidRPr="00836E1A">
              <w:rPr>
                <w:rFonts w:ascii="Calibri" w:hAnsi="Calibri" w:cs="Calibri"/>
                <w:sz w:val="20"/>
                <w:szCs w:val="20"/>
                <w:lang w:eastAsia="en-IN"/>
              </w:rPr>
              <w:br w:type="page"/>
            </w:r>
            <w:r w:rsidRPr="00836E1A">
              <w:rPr>
                <w:rFonts w:ascii="Calibri" w:hAnsi="Calibri" w:cs="Calibri"/>
                <w:sz w:val="20"/>
                <w:szCs w:val="20"/>
                <w:lang w:eastAsia="en-IN"/>
              </w:rPr>
              <w:br w:type="page"/>
              <w:t xml:space="preserve">Generally, Bidders not asked to provide any cost in their </w:t>
            </w:r>
            <w:proofErr w:type="gramStart"/>
            <w:r w:rsidRPr="00836E1A">
              <w:rPr>
                <w:rFonts w:ascii="Calibri" w:hAnsi="Calibri" w:cs="Calibri"/>
                <w:sz w:val="20"/>
                <w:szCs w:val="20"/>
                <w:lang w:eastAsia="en-IN"/>
              </w:rPr>
              <w:t>Technical</w:t>
            </w:r>
            <w:proofErr w:type="gramEnd"/>
            <w:r w:rsidRPr="00836E1A">
              <w:rPr>
                <w:rFonts w:ascii="Calibri" w:hAnsi="Calibri" w:cs="Calibri"/>
                <w:sz w:val="20"/>
                <w:szCs w:val="20"/>
                <w:lang w:eastAsia="en-IN"/>
              </w:rPr>
              <w:t xml:space="preserve"> bid. Request </w:t>
            </w:r>
            <w:r w:rsidRPr="00836E1A">
              <w:rPr>
                <w:rFonts w:ascii="Calibri" w:hAnsi="Calibri" w:cs="Calibri"/>
                <w:sz w:val="20"/>
                <w:szCs w:val="20"/>
                <w:lang w:eastAsia="en-IN"/>
              </w:rPr>
              <w:lastRenderedPageBreak/>
              <w:t>you to review and remove this clause from the format of Attachment-21.</w:t>
            </w:r>
          </w:p>
        </w:tc>
        <w:tc>
          <w:tcPr>
            <w:tcW w:w="3686" w:type="dxa"/>
            <w:vAlign w:val="center"/>
          </w:tcPr>
          <w:p w14:paraId="29C203DB" w14:textId="01CE0AAC" w:rsidR="00E40452" w:rsidRPr="00836E1A" w:rsidRDefault="00E40452" w:rsidP="00E40452">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lastRenderedPageBreak/>
              <w:t xml:space="preserve">In line with the Public Procurement (Preference to Make in India) [PPPMII] Order, bidders are required to furnish to the Procuring Entity the cost of locally sourced imported items (inclusive of taxes) </w:t>
            </w:r>
            <w:proofErr w:type="spellStart"/>
            <w:r w:rsidRPr="00836E1A">
              <w:rPr>
                <w:rFonts w:ascii="Calibri" w:hAnsi="Calibri" w:cs="Calibri"/>
                <w:color w:val="000000"/>
                <w:sz w:val="20"/>
                <w:szCs w:val="20"/>
                <w:lang w:eastAsia="en-IN"/>
              </w:rPr>
              <w:t>alongwith</w:t>
            </w:r>
            <w:proofErr w:type="spellEnd"/>
            <w:r w:rsidRPr="00836E1A">
              <w:rPr>
                <w:rFonts w:ascii="Calibri" w:hAnsi="Calibri" w:cs="Calibri"/>
                <w:color w:val="000000"/>
                <w:sz w:val="20"/>
                <w:szCs w:val="20"/>
                <w:lang w:eastAsia="en-IN"/>
              </w:rPr>
              <w:t xml:space="preserve"> break-up on license/royalties paid/technical expertise cost etc. sourced from outside India. These items are to be excluded from calculation of Local Content. Kindly refer to PPP-MII order dated 19/07/2024 for more details.                                                                                                                                                                                                                               Accordingly, bidders are required to declare the said details in Attachment 21 of their bid, based on the costing considered by them for the subject package at the time of bidding. The cost of these items </w:t>
            </w:r>
            <w:proofErr w:type="gramStart"/>
            <w:r w:rsidRPr="00836E1A">
              <w:rPr>
                <w:rFonts w:ascii="Calibri" w:hAnsi="Calibri" w:cs="Calibri"/>
                <w:color w:val="000000"/>
                <w:sz w:val="20"/>
                <w:szCs w:val="20"/>
                <w:lang w:eastAsia="en-IN"/>
              </w:rPr>
              <w:t>are</w:t>
            </w:r>
            <w:proofErr w:type="gramEnd"/>
            <w:r w:rsidRPr="00836E1A">
              <w:rPr>
                <w:rFonts w:ascii="Calibri" w:hAnsi="Calibri" w:cs="Calibri"/>
                <w:color w:val="000000"/>
                <w:sz w:val="20"/>
                <w:szCs w:val="20"/>
                <w:lang w:eastAsia="en-IN"/>
              </w:rPr>
              <w:t xml:space="preserve"> to </w:t>
            </w:r>
            <w:r w:rsidRPr="00836E1A">
              <w:rPr>
                <w:rFonts w:ascii="Calibri" w:hAnsi="Calibri" w:cs="Calibri"/>
                <w:color w:val="000000"/>
                <w:sz w:val="20"/>
                <w:szCs w:val="20"/>
                <w:lang w:eastAsia="en-IN"/>
              </w:rPr>
              <w:lastRenderedPageBreak/>
              <w:t>be declared even if they have not been considered as part of Local Content but are sourced by the Bidder for the subject package. In case the Bidder does not source such items for subject package, then their cost may be declared as 'NIL'.</w:t>
            </w:r>
          </w:p>
        </w:tc>
      </w:tr>
      <w:tr w:rsidR="00146EB8" w:rsidRPr="00185D7A" w14:paraId="3A3F3FF1" w14:textId="77777777" w:rsidTr="00836E1A">
        <w:tc>
          <w:tcPr>
            <w:tcW w:w="622" w:type="dxa"/>
          </w:tcPr>
          <w:p w14:paraId="3C2D7A63" w14:textId="77777777" w:rsidR="00146EB8" w:rsidRPr="006D7891" w:rsidRDefault="00146EB8" w:rsidP="006A35F8">
            <w:pPr>
              <w:numPr>
                <w:ilvl w:val="0"/>
                <w:numId w:val="1"/>
              </w:numPr>
              <w:spacing w:line="288" w:lineRule="auto"/>
              <w:jc w:val="center"/>
              <w:rPr>
                <w:rFonts w:ascii="Book Antiqua" w:hAnsi="Book Antiqua"/>
                <w:sz w:val="22"/>
                <w:szCs w:val="22"/>
              </w:rPr>
            </w:pPr>
          </w:p>
        </w:tc>
        <w:tc>
          <w:tcPr>
            <w:tcW w:w="1504" w:type="dxa"/>
          </w:tcPr>
          <w:p w14:paraId="37BCFC56" w14:textId="70EB2A30" w:rsidR="00146EB8" w:rsidRPr="00836E1A" w:rsidRDefault="00146EB8" w:rsidP="006A35F8">
            <w:pPr>
              <w:rPr>
                <w:rFonts w:ascii="Calibri" w:hAnsi="Calibri" w:cs="Calibri"/>
                <w:sz w:val="20"/>
                <w:szCs w:val="20"/>
                <w:lang w:eastAsia="en-IN"/>
              </w:rPr>
            </w:pPr>
            <w:r w:rsidRPr="00836E1A">
              <w:rPr>
                <w:rFonts w:ascii="Calibri" w:hAnsi="Calibri" w:cs="Calibri"/>
                <w:sz w:val="20"/>
                <w:szCs w:val="20"/>
                <w:lang w:eastAsia="en-IN"/>
              </w:rPr>
              <w:t>Page 18 of Section - III BDS- ITB 9.3(w</w:t>
            </w:r>
          </w:p>
        </w:tc>
        <w:tc>
          <w:tcPr>
            <w:tcW w:w="5103" w:type="dxa"/>
          </w:tcPr>
          <w:p w14:paraId="682936F2" w14:textId="6FFEB8E2" w:rsidR="00146EB8" w:rsidRPr="00836E1A" w:rsidRDefault="00146EB8" w:rsidP="006A35F8">
            <w:pPr>
              <w:jc w:val="both"/>
              <w:rPr>
                <w:rFonts w:ascii="Calibri" w:hAnsi="Calibri" w:cs="Calibri"/>
                <w:sz w:val="20"/>
                <w:szCs w:val="20"/>
                <w:lang w:eastAsia="en-IN"/>
              </w:rPr>
            </w:pPr>
            <w:r w:rsidRPr="00836E1A">
              <w:rPr>
                <w:rFonts w:ascii="Calibri" w:hAnsi="Calibri" w:cs="Calibri"/>
                <w:sz w:val="20"/>
                <w:szCs w:val="20"/>
                <w:lang w:eastAsia="en-IN"/>
              </w:rPr>
              <w:t xml:space="preserve">Attachment–22: Affidavit of Self certification regarding Domestic Value Addition in Iron &amp; Steel Products (submission of Hard Copy in ‘Original’) to be submitted on a non-judicial stamp paper of Rs. 100/-. </w:t>
            </w:r>
            <w:r w:rsidRPr="00836E1A">
              <w:rPr>
                <w:rFonts w:ascii="Calibri" w:hAnsi="Calibri" w:cs="Calibri"/>
                <w:sz w:val="20"/>
                <w:szCs w:val="20"/>
                <w:lang w:eastAsia="en-IN"/>
              </w:rPr>
              <w:br/>
              <w:t xml:space="preserve">Vide Notification dated 8th May 2017, its revision dated 01st April 2025 by Ministry of Steel has published “Policy for providing preference to Domestically Manufactured Iron &amp; Steel Products in Government Procurement” (hereinafter DMI&amp;SP policy). </w:t>
            </w:r>
            <w:r w:rsidRPr="00836E1A">
              <w:rPr>
                <w:rFonts w:ascii="Calibri" w:hAnsi="Calibri" w:cs="Calibri"/>
                <w:sz w:val="20"/>
                <w:szCs w:val="20"/>
                <w:lang w:eastAsia="en-IN"/>
              </w:rPr>
              <w:br/>
              <w:t>The bidder shall comply with the guidelines specified in the policy, including subsequent amendments/ modifications, if any..............</w:t>
            </w:r>
          </w:p>
        </w:tc>
        <w:tc>
          <w:tcPr>
            <w:tcW w:w="3544" w:type="dxa"/>
            <w:vMerge w:val="restart"/>
          </w:tcPr>
          <w:p w14:paraId="102DDB9A" w14:textId="582C9F46" w:rsidR="00146EB8" w:rsidRPr="00836E1A" w:rsidRDefault="00146EB8" w:rsidP="006A35F8">
            <w:pPr>
              <w:jc w:val="both"/>
              <w:rPr>
                <w:rFonts w:ascii="Calibri" w:hAnsi="Calibri" w:cs="Calibri"/>
                <w:sz w:val="20"/>
                <w:szCs w:val="20"/>
                <w:lang w:eastAsia="en-IN"/>
              </w:rPr>
            </w:pPr>
            <w:r w:rsidRPr="00836E1A">
              <w:rPr>
                <w:rFonts w:ascii="Calibri" w:hAnsi="Calibri" w:cs="Calibri"/>
                <w:sz w:val="20"/>
                <w:szCs w:val="20"/>
                <w:lang w:eastAsia="en-IN"/>
              </w:rPr>
              <w:t>Please confirm whether duly signed Attachment 22 (Affidavit of Self certification regarding Domestic Value Addition in Iron &amp; Steel Products) to be provided by Bidder himself of by proposed OEM of Iron &amp; Steel products.</w:t>
            </w:r>
            <w:r w:rsidRPr="00836E1A">
              <w:rPr>
                <w:rFonts w:ascii="Calibri" w:hAnsi="Calibri" w:cs="Calibri"/>
                <w:sz w:val="20"/>
                <w:szCs w:val="20"/>
                <w:lang w:eastAsia="en-IN"/>
              </w:rPr>
              <w:br/>
            </w:r>
            <w:r w:rsidRPr="00836E1A">
              <w:rPr>
                <w:rFonts w:ascii="Calibri" w:hAnsi="Calibri" w:cs="Calibri"/>
                <w:sz w:val="20"/>
                <w:szCs w:val="20"/>
                <w:lang w:eastAsia="en-IN"/>
              </w:rPr>
              <w:br/>
              <w:t>As an undertaking also asked through format of MAF (</w:t>
            </w:r>
            <w:r w:rsidR="00EC00D7" w:rsidRPr="00836E1A">
              <w:rPr>
                <w:rFonts w:ascii="Calibri" w:hAnsi="Calibri" w:cs="Calibri"/>
                <w:sz w:val="20"/>
                <w:szCs w:val="20"/>
                <w:lang w:eastAsia="en-IN"/>
              </w:rPr>
              <w:t>Manufacturer</w:t>
            </w:r>
            <w:r w:rsidRPr="00836E1A">
              <w:rPr>
                <w:rFonts w:ascii="Calibri" w:hAnsi="Calibri" w:cs="Calibri"/>
                <w:sz w:val="20"/>
                <w:szCs w:val="20"/>
                <w:lang w:eastAsia="en-IN"/>
              </w:rPr>
              <w:t xml:space="preserve"> Authorization Letter) required from domestic manufactu</w:t>
            </w:r>
            <w:r w:rsidR="00EC00D7">
              <w:rPr>
                <w:rFonts w:ascii="Calibri" w:hAnsi="Calibri" w:cs="Calibri"/>
                <w:sz w:val="20"/>
                <w:szCs w:val="20"/>
                <w:lang w:eastAsia="en-IN"/>
              </w:rPr>
              <w:t>r</w:t>
            </w:r>
            <w:r w:rsidRPr="00836E1A">
              <w:rPr>
                <w:rFonts w:ascii="Calibri" w:hAnsi="Calibri" w:cs="Calibri"/>
                <w:sz w:val="20"/>
                <w:szCs w:val="20"/>
                <w:lang w:eastAsia="en-IN"/>
              </w:rPr>
              <w:t xml:space="preserve">er for selling domestically manufactured Iron &amp; Steel products adhering to minimum Domestic Value Addition prescribed for Iron &amp; Steel product in line with the Policy issued by Ministry of Steel/Govt. of India, we understand Bidders need to arrange duly signed 'Attachmetn-22' from OEM of Iron &amp; Steel and submit the same along with their Bid. </w:t>
            </w:r>
          </w:p>
        </w:tc>
        <w:tc>
          <w:tcPr>
            <w:tcW w:w="3686" w:type="dxa"/>
            <w:vMerge w:val="restart"/>
            <w:vAlign w:val="center"/>
          </w:tcPr>
          <w:p w14:paraId="4A4E55D2" w14:textId="4625E5A3" w:rsidR="00146EB8" w:rsidRPr="00836E1A" w:rsidRDefault="00146EB8" w:rsidP="006A35F8">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t xml:space="preserve">Bidder may please </w:t>
            </w:r>
            <w:proofErr w:type="gramStart"/>
            <w:r w:rsidRPr="00836E1A">
              <w:rPr>
                <w:rFonts w:ascii="Calibri" w:hAnsi="Calibri" w:cs="Calibri"/>
                <w:color w:val="000000"/>
                <w:sz w:val="20"/>
                <w:szCs w:val="20"/>
                <w:lang w:eastAsia="en-IN"/>
              </w:rPr>
              <w:t>refer</w:t>
            </w:r>
            <w:proofErr w:type="gramEnd"/>
            <w:r w:rsidRPr="00836E1A">
              <w:rPr>
                <w:rFonts w:ascii="Calibri" w:hAnsi="Calibri" w:cs="Calibri"/>
                <w:color w:val="000000"/>
                <w:sz w:val="20"/>
                <w:szCs w:val="20"/>
                <w:lang w:eastAsia="en-IN"/>
              </w:rPr>
              <w:t xml:space="preserve"> ITB Clause 9.3 (w) in Section-III BDS which is amply clear.</w:t>
            </w:r>
          </w:p>
        </w:tc>
      </w:tr>
      <w:tr w:rsidR="00146EB8" w:rsidRPr="00185D7A" w14:paraId="4A8E68B7" w14:textId="77777777" w:rsidTr="00836E1A">
        <w:tc>
          <w:tcPr>
            <w:tcW w:w="622" w:type="dxa"/>
          </w:tcPr>
          <w:p w14:paraId="07F1024D" w14:textId="77777777" w:rsidR="00146EB8" w:rsidRPr="006D7891" w:rsidRDefault="00146EB8" w:rsidP="00C3600F">
            <w:pPr>
              <w:numPr>
                <w:ilvl w:val="0"/>
                <w:numId w:val="1"/>
              </w:numPr>
              <w:spacing w:line="288" w:lineRule="auto"/>
              <w:jc w:val="center"/>
              <w:rPr>
                <w:rFonts w:ascii="Book Antiqua" w:hAnsi="Book Antiqua"/>
                <w:sz w:val="22"/>
                <w:szCs w:val="22"/>
              </w:rPr>
            </w:pPr>
          </w:p>
        </w:tc>
        <w:tc>
          <w:tcPr>
            <w:tcW w:w="1504" w:type="dxa"/>
          </w:tcPr>
          <w:p w14:paraId="43F20888" w14:textId="6C51D2A7" w:rsidR="00146EB8" w:rsidRPr="00836E1A" w:rsidRDefault="00146EB8" w:rsidP="00C3600F">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373E2AF7" w14:textId="44E70EAD" w:rsidR="00146EB8" w:rsidRPr="00836E1A" w:rsidRDefault="00146EB8" w:rsidP="00C3600F">
            <w:pPr>
              <w:jc w:val="both"/>
              <w:rPr>
                <w:rFonts w:ascii="Calibri" w:hAnsi="Calibri" w:cs="Calibri"/>
                <w:sz w:val="20"/>
                <w:szCs w:val="20"/>
                <w:lang w:eastAsia="en-IN"/>
              </w:rPr>
            </w:pPr>
            <w:r w:rsidRPr="00836E1A">
              <w:rPr>
                <w:rFonts w:ascii="Calibri" w:hAnsi="Calibri" w:cs="Calibri"/>
                <w:sz w:val="20"/>
                <w:szCs w:val="20"/>
                <w:lang w:eastAsia="en-IN"/>
              </w:rPr>
              <w:t>Attachment 22_Self Certification DMISP</w:t>
            </w:r>
          </w:p>
        </w:tc>
        <w:tc>
          <w:tcPr>
            <w:tcW w:w="3544" w:type="dxa"/>
            <w:vMerge/>
          </w:tcPr>
          <w:p w14:paraId="67030C3C" w14:textId="77777777" w:rsidR="00146EB8" w:rsidRPr="00836E1A" w:rsidRDefault="00146EB8" w:rsidP="00C3600F">
            <w:pPr>
              <w:jc w:val="both"/>
              <w:rPr>
                <w:rFonts w:ascii="Calibri" w:hAnsi="Calibri" w:cs="Calibri"/>
                <w:sz w:val="20"/>
                <w:szCs w:val="20"/>
                <w:lang w:eastAsia="en-IN"/>
              </w:rPr>
            </w:pPr>
          </w:p>
        </w:tc>
        <w:tc>
          <w:tcPr>
            <w:tcW w:w="3686" w:type="dxa"/>
            <w:vMerge/>
            <w:vAlign w:val="center"/>
          </w:tcPr>
          <w:p w14:paraId="7AF95713" w14:textId="77777777" w:rsidR="00146EB8" w:rsidRPr="00836E1A" w:rsidRDefault="00146EB8" w:rsidP="00C3600F">
            <w:pPr>
              <w:jc w:val="both"/>
              <w:rPr>
                <w:rFonts w:ascii="Calibri" w:hAnsi="Calibri" w:cs="Calibri"/>
                <w:color w:val="000000"/>
                <w:sz w:val="20"/>
                <w:szCs w:val="20"/>
                <w:lang w:eastAsia="en-IN"/>
              </w:rPr>
            </w:pPr>
          </w:p>
        </w:tc>
      </w:tr>
    </w:tbl>
    <w:p w14:paraId="1666F034" w14:textId="1F24CB2C" w:rsidR="004E3756" w:rsidRPr="004714FF" w:rsidRDefault="008C7FA7" w:rsidP="008C7FA7">
      <w:pPr>
        <w:jc w:val="center"/>
        <w:rPr>
          <w:rFonts w:ascii="Book Antiqua" w:hAnsi="Book Antiqua"/>
          <w:i/>
          <w:iCs/>
          <w:sz w:val="22"/>
          <w:szCs w:val="22"/>
        </w:rPr>
      </w:pPr>
      <w:r>
        <w:rPr>
          <w:rFonts w:ascii="Book Antiqua" w:hAnsi="Book Antiqua"/>
          <w:i/>
          <w:iCs/>
          <w:sz w:val="22"/>
          <w:szCs w:val="22"/>
        </w:rPr>
        <w:t>***</w:t>
      </w:r>
    </w:p>
    <w:sectPr w:rsidR="004E3756" w:rsidRPr="004714FF"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0A7B2" w14:textId="77777777" w:rsidR="007A42FA" w:rsidRDefault="007A42FA">
      <w:r>
        <w:separator/>
      </w:r>
    </w:p>
  </w:endnote>
  <w:endnote w:type="continuationSeparator" w:id="0">
    <w:p w14:paraId="2E54DDB2" w14:textId="77777777" w:rsidR="007A42FA" w:rsidRDefault="007A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B4DF3" w14:textId="77777777" w:rsidR="007A42FA" w:rsidRDefault="007A42FA">
      <w:r>
        <w:separator/>
      </w:r>
    </w:p>
  </w:footnote>
  <w:footnote w:type="continuationSeparator" w:id="0">
    <w:p w14:paraId="2236C748" w14:textId="77777777" w:rsidR="007A42FA" w:rsidRDefault="007A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4423BDEE" w:rsidR="006926D2" w:rsidRPr="00A77DE0" w:rsidRDefault="00B47322" w:rsidP="00A77DE0">
    <w:pPr>
      <w:autoSpaceDE w:val="0"/>
      <w:autoSpaceDN w:val="0"/>
      <w:adjustRightInd w:val="0"/>
      <w:jc w:val="both"/>
      <w:rPr>
        <w:rFonts w:ascii="Book Antiqua" w:hAnsi="Book Antiqua" w:cs="Arial"/>
        <w:b/>
        <w:bCs/>
        <w:sz w:val="22"/>
        <w:szCs w:val="22"/>
        <w:lang w:bidi="hi-IN"/>
      </w:rPr>
    </w:pPr>
    <w:r w:rsidRPr="00531EB6">
      <w:rPr>
        <w:rFonts w:ascii="Book Antiqua" w:hAnsi="Book Antiqua" w:cs="Arial"/>
        <w:b/>
        <w:bCs/>
        <w:sz w:val="22"/>
        <w:szCs w:val="22"/>
        <w:lang w:bidi="hi-IN"/>
      </w:rPr>
      <w:t>Clarification No 01</w:t>
    </w:r>
    <w:r w:rsidR="00F759B7" w:rsidRPr="00531EB6">
      <w:rPr>
        <w:rFonts w:ascii="Book Antiqua" w:hAnsi="Book Antiqua" w:cs="Arial"/>
        <w:b/>
        <w:bCs/>
        <w:sz w:val="22"/>
        <w:szCs w:val="22"/>
        <w:lang w:bidi="hi-IN"/>
      </w:rPr>
      <w:t xml:space="preserve"> dated </w:t>
    </w:r>
    <w:r w:rsidR="00370B64">
      <w:rPr>
        <w:rFonts w:ascii="Book Antiqua" w:hAnsi="Book Antiqua" w:cs="Arial"/>
        <w:b/>
        <w:bCs/>
        <w:sz w:val="22"/>
        <w:szCs w:val="22"/>
        <w:lang w:bidi="hi-IN"/>
      </w:rPr>
      <w:t>29/05</w:t>
    </w:r>
    <w:r w:rsidR="00F759B7" w:rsidRPr="00531EB6">
      <w:rPr>
        <w:rFonts w:ascii="Book Antiqua" w:hAnsi="Book Antiqua" w:cs="Arial"/>
        <w:b/>
        <w:bCs/>
        <w:sz w:val="22"/>
        <w:szCs w:val="22"/>
        <w:lang w:bidi="hi-IN"/>
      </w:rPr>
      <w:t>/202</w:t>
    </w:r>
    <w:r w:rsidR="00200EB6" w:rsidRPr="00531EB6">
      <w:rPr>
        <w:rFonts w:ascii="Book Antiqua" w:hAnsi="Book Antiqua" w:cs="Arial"/>
        <w:b/>
        <w:bCs/>
        <w:sz w:val="22"/>
        <w:szCs w:val="22"/>
        <w:lang w:bidi="hi-IN"/>
      </w:rPr>
      <w:t>6</w:t>
    </w:r>
    <w:r w:rsidR="00F759B7" w:rsidRPr="00531EB6">
      <w:rPr>
        <w:rFonts w:ascii="Book Antiqua" w:hAnsi="Book Antiqua" w:cs="Arial"/>
        <w:b/>
        <w:bCs/>
        <w:sz w:val="22"/>
        <w:szCs w:val="22"/>
        <w:lang w:bidi="hi-IN"/>
      </w:rPr>
      <w:t xml:space="preserve"> to the Bidding Document for </w:t>
    </w:r>
    <w:r w:rsidR="00884630" w:rsidRPr="00973F03">
      <w:rPr>
        <w:rFonts w:ascii="Book Antiqua" w:hAnsi="Book Antiqua"/>
        <w:b/>
        <w:sz w:val="22"/>
        <w:szCs w:val="22"/>
        <w:lang w:eastAsia="en-IN"/>
      </w:rPr>
      <w:t xml:space="preserve">OPGW Package -07: OPGW Supply &amp; Installation Package in WR-I region </w:t>
    </w:r>
    <w:r w:rsidR="00884630">
      <w:rPr>
        <w:rFonts w:ascii="Book Antiqua" w:hAnsi="Book Antiqua"/>
        <w:b/>
        <w:sz w:val="22"/>
        <w:szCs w:val="22"/>
        <w:lang w:eastAsia="en-IN"/>
      </w:rPr>
      <w:t>under</w:t>
    </w:r>
    <w:r w:rsidR="00884630" w:rsidRPr="00973F03">
      <w:rPr>
        <w:rFonts w:ascii="Book Antiqua" w:hAnsi="Book Antiqua"/>
        <w:b/>
        <w:sz w:val="22"/>
        <w:szCs w:val="22"/>
        <w:lang w:eastAsia="en-IN"/>
      </w:rPr>
      <w:t xml:space="preserve"> Scheme for Installation of OPGW &amp; associated communication systems on the existing ISTS lines in WR Region</w:t>
    </w:r>
    <w:r w:rsidR="00A77DE0" w:rsidRPr="00A77DE0">
      <w:rPr>
        <w:rFonts w:ascii="Book Antiqua" w:hAnsi="Book Antiqua" w:cs="Arial"/>
        <w:b/>
        <w:bCs/>
        <w:sz w:val="22"/>
        <w:szCs w:val="22"/>
        <w:lang w:bidi="hi-IN"/>
      </w:rPr>
      <w:t xml:space="preserve">. </w:t>
    </w:r>
    <w:r w:rsidR="00531EB6" w:rsidRPr="00A77DE0">
      <w:rPr>
        <w:rFonts w:ascii="Book Antiqua" w:hAnsi="Book Antiqua" w:cs="Arial"/>
        <w:b/>
        <w:bCs/>
        <w:sz w:val="22"/>
        <w:szCs w:val="22"/>
        <w:lang w:bidi="hi-IN"/>
      </w:rPr>
      <w:t xml:space="preserve">Spec No: </w:t>
    </w:r>
    <w:r w:rsidR="0019337F" w:rsidRPr="0019337F">
      <w:rPr>
        <w:rFonts w:ascii="Book Antiqua" w:hAnsi="Book Antiqua" w:cs="Arial"/>
        <w:b/>
        <w:bCs/>
        <w:sz w:val="22"/>
        <w:szCs w:val="22"/>
        <w:lang w:bidi="hi-IN"/>
      </w:rPr>
      <w:t>CC/NT/W-OPGW/DOM/A10/26/063</w:t>
    </w:r>
    <w:r w:rsidR="00EC00D7">
      <w:rPr>
        <w:rFonts w:ascii="Book Antiqua" w:hAnsi="Book Antiqua" w:cs="Arial"/>
        <w:b/>
        <w:bCs/>
        <w:sz w:val="22"/>
        <w:szCs w:val="22"/>
        <w:lang w:bidi="hi-IN"/>
      </w:rPr>
      <w:t>43</w:t>
    </w: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9pt;visibility:visible;mso-wrap-style:square" o:bullet="t">
        <v:imagedata r:id="rId1" o:title=""/>
      </v:shape>
    </w:pict>
  </w:numPicBullet>
  <w:abstractNum w:abstractNumId="0" w15:restartNumberingAfterBreak="0">
    <w:nsid w:val="0245377D"/>
    <w:multiLevelType w:val="hybridMultilevel"/>
    <w:tmpl w:val="3E605BD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C257B6"/>
    <w:multiLevelType w:val="hybridMultilevel"/>
    <w:tmpl w:val="2CA28CB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3C35A3"/>
    <w:multiLevelType w:val="hybridMultilevel"/>
    <w:tmpl w:val="2FB24EE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B9452E"/>
    <w:multiLevelType w:val="hybridMultilevel"/>
    <w:tmpl w:val="4ECC52F4"/>
    <w:lvl w:ilvl="0" w:tplc="3142101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F71D94"/>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8"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0"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534402C"/>
    <w:multiLevelType w:val="hybridMultilevel"/>
    <w:tmpl w:val="BD1C75C8"/>
    <w:lvl w:ilvl="0" w:tplc="9994736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8E44B0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6B794FD9"/>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2"/>
  </w:num>
  <w:num w:numId="2" w16cid:durableId="163204138">
    <w:abstractNumId w:val="21"/>
  </w:num>
  <w:num w:numId="3" w16cid:durableId="1726221721">
    <w:abstractNumId w:val="13"/>
  </w:num>
  <w:num w:numId="4" w16cid:durableId="135532598">
    <w:abstractNumId w:val="6"/>
  </w:num>
  <w:num w:numId="5" w16cid:durableId="1426419616">
    <w:abstractNumId w:val="3"/>
  </w:num>
  <w:num w:numId="6" w16cid:durableId="487402410">
    <w:abstractNumId w:val="29"/>
  </w:num>
  <w:num w:numId="7" w16cid:durableId="740950810">
    <w:abstractNumId w:val="1"/>
  </w:num>
  <w:num w:numId="8" w16cid:durableId="1796487299">
    <w:abstractNumId w:val="11"/>
  </w:num>
  <w:num w:numId="9" w16cid:durableId="2090077532">
    <w:abstractNumId w:val="15"/>
  </w:num>
  <w:num w:numId="10" w16cid:durableId="1782647263">
    <w:abstractNumId w:val="20"/>
  </w:num>
  <w:num w:numId="11" w16cid:durableId="3363880">
    <w:abstractNumId w:val="10"/>
  </w:num>
  <w:num w:numId="12" w16cid:durableId="50528507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30"/>
  </w:num>
  <w:num w:numId="14" w16cid:durableId="411925772">
    <w:abstractNumId w:val="28"/>
  </w:num>
  <w:num w:numId="15" w16cid:durableId="1788498243">
    <w:abstractNumId w:val="9"/>
  </w:num>
  <w:num w:numId="16" w16cid:durableId="1615288993">
    <w:abstractNumId w:val="14"/>
  </w:num>
  <w:num w:numId="17" w16cid:durableId="747194335">
    <w:abstractNumId w:val="27"/>
  </w:num>
  <w:num w:numId="18" w16cid:durableId="1442842031">
    <w:abstractNumId w:val="7"/>
  </w:num>
  <w:num w:numId="19" w16cid:durableId="825048528">
    <w:abstractNumId w:val="26"/>
  </w:num>
  <w:num w:numId="20" w16cid:durableId="619262740">
    <w:abstractNumId w:val="2"/>
  </w:num>
  <w:num w:numId="21" w16cid:durableId="1392541340">
    <w:abstractNumId w:val="19"/>
  </w:num>
  <w:num w:numId="22" w16cid:durableId="1809281025">
    <w:abstractNumId w:val="5"/>
  </w:num>
  <w:num w:numId="23" w16cid:durableId="1863009333">
    <w:abstractNumId w:val="16"/>
  </w:num>
  <w:num w:numId="24" w16cid:durableId="1509830460">
    <w:abstractNumId w:val="8"/>
  </w:num>
  <w:num w:numId="25" w16cid:durableId="1958178448">
    <w:abstractNumId w:val="17"/>
  </w:num>
  <w:num w:numId="26" w16cid:durableId="313804029">
    <w:abstractNumId w:val="24"/>
  </w:num>
  <w:num w:numId="27" w16cid:durableId="192033951">
    <w:abstractNumId w:val="25"/>
  </w:num>
  <w:num w:numId="28" w16cid:durableId="1705518486">
    <w:abstractNumId w:val="12"/>
  </w:num>
  <w:num w:numId="29" w16cid:durableId="426271201">
    <w:abstractNumId w:val="23"/>
  </w:num>
  <w:num w:numId="30" w16cid:durableId="2099788734">
    <w:abstractNumId w:val="4"/>
  </w:num>
  <w:num w:numId="31" w16cid:durableId="10636765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9D7"/>
    <w:rsid w:val="00004B29"/>
    <w:rsid w:val="00005E99"/>
    <w:rsid w:val="00006E1B"/>
    <w:rsid w:val="00007A21"/>
    <w:rsid w:val="00007DBE"/>
    <w:rsid w:val="00012147"/>
    <w:rsid w:val="00013EF7"/>
    <w:rsid w:val="000144BD"/>
    <w:rsid w:val="0001535A"/>
    <w:rsid w:val="00015DBC"/>
    <w:rsid w:val="00016F7F"/>
    <w:rsid w:val="00021D1A"/>
    <w:rsid w:val="000251BA"/>
    <w:rsid w:val="000273A8"/>
    <w:rsid w:val="0003195C"/>
    <w:rsid w:val="000320BF"/>
    <w:rsid w:val="000339F6"/>
    <w:rsid w:val="00034799"/>
    <w:rsid w:val="00036776"/>
    <w:rsid w:val="000409C5"/>
    <w:rsid w:val="00042A0A"/>
    <w:rsid w:val="0004404E"/>
    <w:rsid w:val="0004451C"/>
    <w:rsid w:val="000457A9"/>
    <w:rsid w:val="000503D6"/>
    <w:rsid w:val="0005066D"/>
    <w:rsid w:val="00050C92"/>
    <w:rsid w:val="000533F1"/>
    <w:rsid w:val="00055183"/>
    <w:rsid w:val="00055E2A"/>
    <w:rsid w:val="00057017"/>
    <w:rsid w:val="00057C46"/>
    <w:rsid w:val="000617C0"/>
    <w:rsid w:val="00061A9C"/>
    <w:rsid w:val="00061E1C"/>
    <w:rsid w:val="00061EFA"/>
    <w:rsid w:val="00062304"/>
    <w:rsid w:val="00062A8D"/>
    <w:rsid w:val="00063070"/>
    <w:rsid w:val="000648AE"/>
    <w:rsid w:val="00067BF3"/>
    <w:rsid w:val="0007082B"/>
    <w:rsid w:val="00074615"/>
    <w:rsid w:val="00074F09"/>
    <w:rsid w:val="000752FC"/>
    <w:rsid w:val="00077A95"/>
    <w:rsid w:val="0008114F"/>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055F2"/>
    <w:rsid w:val="00110174"/>
    <w:rsid w:val="00112C93"/>
    <w:rsid w:val="00116B71"/>
    <w:rsid w:val="00121166"/>
    <w:rsid w:val="00121322"/>
    <w:rsid w:val="001228D3"/>
    <w:rsid w:val="001231AE"/>
    <w:rsid w:val="0012606F"/>
    <w:rsid w:val="001271E7"/>
    <w:rsid w:val="0012750A"/>
    <w:rsid w:val="00127A38"/>
    <w:rsid w:val="00130B2C"/>
    <w:rsid w:val="001313F0"/>
    <w:rsid w:val="00131C02"/>
    <w:rsid w:val="00132951"/>
    <w:rsid w:val="00133200"/>
    <w:rsid w:val="0013623A"/>
    <w:rsid w:val="0013747E"/>
    <w:rsid w:val="00137C3F"/>
    <w:rsid w:val="00140BFD"/>
    <w:rsid w:val="001416D2"/>
    <w:rsid w:val="00144492"/>
    <w:rsid w:val="00145602"/>
    <w:rsid w:val="00146913"/>
    <w:rsid w:val="00146999"/>
    <w:rsid w:val="00146EB8"/>
    <w:rsid w:val="00150140"/>
    <w:rsid w:val="00152168"/>
    <w:rsid w:val="00153381"/>
    <w:rsid w:val="0015679A"/>
    <w:rsid w:val="00157EB6"/>
    <w:rsid w:val="001607F6"/>
    <w:rsid w:val="0016151D"/>
    <w:rsid w:val="00162CD2"/>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3F43"/>
    <w:rsid w:val="00184A38"/>
    <w:rsid w:val="00185D7A"/>
    <w:rsid w:val="00185E60"/>
    <w:rsid w:val="00192883"/>
    <w:rsid w:val="0019337F"/>
    <w:rsid w:val="001947E3"/>
    <w:rsid w:val="0019555C"/>
    <w:rsid w:val="00196DFF"/>
    <w:rsid w:val="00197333"/>
    <w:rsid w:val="00197655"/>
    <w:rsid w:val="001A1B07"/>
    <w:rsid w:val="001A38FD"/>
    <w:rsid w:val="001A5A44"/>
    <w:rsid w:val="001A5FED"/>
    <w:rsid w:val="001A62E3"/>
    <w:rsid w:val="001A6329"/>
    <w:rsid w:val="001A6625"/>
    <w:rsid w:val="001A6B47"/>
    <w:rsid w:val="001B02F2"/>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08AA"/>
    <w:rsid w:val="001E1E10"/>
    <w:rsid w:val="001E4798"/>
    <w:rsid w:val="001E565A"/>
    <w:rsid w:val="001E61A4"/>
    <w:rsid w:val="001E69C4"/>
    <w:rsid w:val="001F0333"/>
    <w:rsid w:val="001F3D59"/>
    <w:rsid w:val="001F6433"/>
    <w:rsid w:val="001F67D8"/>
    <w:rsid w:val="001F6EFE"/>
    <w:rsid w:val="001F71E9"/>
    <w:rsid w:val="001F7D73"/>
    <w:rsid w:val="001F7EB5"/>
    <w:rsid w:val="00200EB6"/>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378B"/>
    <w:rsid w:val="00254662"/>
    <w:rsid w:val="00254FC6"/>
    <w:rsid w:val="002600C5"/>
    <w:rsid w:val="002622B1"/>
    <w:rsid w:val="002624DF"/>
    <w:rsid w:val="002635A5"/>
    <w:rsid w:val="00263C07"/>
    <w:rsid w:val="0026640D"/>
    <w:rsid w:val="002707E3"/>
    <w:rsid w:val="00272692"/>
    <w:rsid w:val="00272CDB"/>
    <w:rsid w:val="00273C34"/>
    <w:rsid w:val="00273FF1"/>
    <w:rsid w:val="00274751"/>
    <w:rsid w:val="00275D51"/>
    <w:rsid w:val="00276512"/>
    <w:rsid w:val="002771CE"/>
    <w:rsid w:val="00281C8A"/>
    <w:rsid w:val="00282366"/>
    <w:rsid w:val="002829E7"/>
    <w:rsid w:val="00283715"/>
    <w:rsid w:val="00284017"/>
    <w:rsid w:val="00284BA7"/>
    <w:rsid w:val="002853F4"/>
    <w:rsid w:val="002861AD"/>
    <w:rsid w:val="002920E7"/>
    <w:rsid w:val="00292829"/>
    <w:rsid w:val="0029510C"/>
    <w:rsid w:val="002959BC"/>
    <w:rsid w:val="00295C2D"/>
    <w:rsid w:val="00296500"/>
    <w:rsid w:val="0029730A"/>
    <w:rsid w:val="00297767"/>
    <w:rsid w:val="002A0847"/>
    <w:rsid w:val="002A45CE"/>
    <w:rsid w:val="002A5788"/>
    <w:rsid w:val="002A64F1"/>
    <w:rsid w:val="002A6628"/>
    <w:rsid w:val="002B029F"/>
    <w:rsid w:val="002B0497"/>
    <w:rsid w:val="002B14AD"/>
    <w:rsid w:val="002B36A0"/>
    <w:rsid w:val="002B46BD"/>
    <w:rsid w:val="002B4890"/>
    <w:rsid w:val="002B5A34"/>
    <w:rsid w:val="002B72B8"/>
    <w:rsid w:val="002C005C"/>
    <w:rsid w:val="002C1486"/>
    <w:rsid w:val="002C428A"/>
    <w:rsid w:val="002D1457"/>
    <w:rsid w:val="002D310A"/>
    <w:rsid w:val="002D38D4"/>
    <w:rsid w:val="002D4E98"/>
    <w:rsid w:val="002E14C7"/>
    <w:rsid w:val="002E50F1"/>
    <w:rsid w:val="002E590E"/>
    <w:rsid w:val="002E5BA3"/>
    <w:rsid w:val="002E7A2A"/>
    <w:rsid w:val="002F065C"/>
    <w:rsid w:val="002F5187"/>
    <w:rsid w:val="002F53A7"/>
    <w:rsid w:val="002F577F"/>
    <w:rsid w:val="002F57E5"/>
    <w:rsid w:val="002F6E79"/>
    <w:rsid w:val="00301893"/>
    <w:rsid w:val="00302482"/>
    <w:rsid w:val="00302CDD"/>
    <w:rsid w:val="00302FAE"/>
    <w:rsid w:val="00303957"/>
    <w:rsid w:val="00303E8C"/>
    <w:rsid w:val="003056ED"/>
    <w:rsid w:val="00306234"/>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0362"/>
    <w:rsid w:val="003327AE"/>
    <w:rsid w:val="0033622C"/>
    <w:rsid w:val="00340E50"/>
    <w:rsid w:val="003424A8"/>
    <w:rsid w:val="00343B5D"/>
    <w:rsid w:val="00345742"/>
    <w:rsid w:val="003474B3"/>
    <w:rsid w:val="00347C88"/>
    <w:rsid w:val="00350E86"/>
    <w:rsid w:val="003513ED"/>
    <w:rsid w:val="0035567A"/>
    <w:rsid w:val="003576C4"/>
    <w:rsid w:val="00357CAB"/>
    <w:rsid w:val="003612E1"/>
    <w:rsid w:val="00363310"/>
    <w:rsid w:val="003642E1"/>
    <w:rsid w:val="00364BD2"/>
    <w:rsid w:val="003708FB"/>
    <w:rsid w:val="00370B64"/>
    <w:rsid w:val="00372694"/>
    <w:rsid w:val="00373F34"/>
    <w:rsid w:val="003746B8"/>
    <w:rsid w:val="00376C3B"/>
    <w:rsid w:val="00380574"/>
    <w:rsid w:val="003811E0"/>
    <w:rsid w:val="00382427"/>
    <w:rsid w:val="00383DBC"/>
    <w:rsid w:val="00384FA1"/>
    <w:rsid w:val="0038557F"/>
    <w:rsid w:val="003879DE"/>
    <w:rsid w:val="00387A7F"/>
    <w:rsid w:val="00387F69"/>
    <w:rsid w:val="003954BF"/>
    <w:rsid w:val="00395E4C"/>
    <w:rsid w:val="00395FCB"/>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0B72"/>
    <w:rsid w:val="003C1177"/>
    <w:rsid w:val="003C1EA4"/>
    <w:rsid w:val="003C289C"/>
    <w:rsid w:val="003C4428"/>
    <w:rsid w:val="003C468B"/>
    <w:rsid w:val="003C5210"/>
    <w:rsid w:val="003C656B"/>
    <w:rsid w:val="003C6A08"/>
    <w:rsid w:val="003D3C73"/>
    <w:rsid w:val="003D5CFA"/>
    <w:rsid w:val="003D6B4D"/>
    <w:rsid w:val="003E0BB7"/>
    <w:rsid w:val="003E0E62"/>
    <w:rsid w:val="003E3FD5"/>
    <w:rsid w:val="003E4D5D"/>
    <w:rsid w:val="003E7105"/>
    <w:rsid w:val="003F118E"/>
    <w:rsid w:val="003F4D25"/>
    <w:rsid w:val="003F5A98"/>
    <w:rsid w:val="003F6008"/>
    <w:rsid w:val="00402FF2"/>
    <w:rsid w:val="00404ABB"/>
    <w:rsid w:val="004051D0"/>
    <w:rsid w:val="00407D62"/>
    <w:rsid w:val="0041014E"/>
    <w:rsid w:val="004102C3"/>
    <w:rsid w:val="00412A17"/>
    <w:rsid w:val="004154C9"/>
    <w:rsid w:val="0041569C"/>
    <w:rsid w:val="00416B1C"/>
    <w:rsid w:val="0042061A"/>
    <w:rsid w:val="0042139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5451"/>
    <w:rsid w:val="004659D8"/>
    <w:rsid w:val="004668D6"/>
    <w:rsid w:val="00470591"/>
    <w:rsid w:val="00470D98"/>
    <w:rsid w:val="004714FF"/>
    <w:rsid w:val="00471759"/>
    <w:rsid w:val="00473F24"/>
    <w:rsid w:val="00474A15"/>
    <w:rsid w:val="0047738E"/>
    <w:rsid w:val="00477F56"/>
    <w:rsid w:val="00481A12"/>
    <w:rsid w:val="00485126"/>
    <w:rsid w:val="004858D2"/>
    <w:rsid w:val="004867BF"/>
    <w:rsid w:val="004869D8"/>
    <w:rsid w:val="00491C0A"/>
    <w:rsid w:val="00493B59"/>
    <w:rsid w:val="0049403F"/>
    <w:rsid w:val="0049440A"/>
    <w:rsid w:val="004953EC"/>
    <w:rsid w:val="004A07E1"/>
    <w:rsid w:val="004A0F34"/>
    <w:rsid w:val="004A1C8C"/>
    <w:rsid w:val="004A416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74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65E7"/>
    <w:rsid w:val="005072AE"/>
    <w:rsid w:val="0051159A"/>
    <w:rsid w:val="005169E2"/>
    <w:rsid w:val="00517233"/>
    <w:rsid w:val="00521BF1"/>
    <w:rsid w:val="00523053"/>
    <w:rsid w:val="00524A96"/>
    <w:rsid w:val="005272E4"/>
    <w:rsid w:val="00527778"/>
    <w:rsid w:val="0053110E"/>
    <w:rsid w:val="00531EB6"/>
    <w:rsid w:val="00534EE1"/>
    <w:rsid w:val="00535F48"/>
    <w:rsid w:val="0054226D"/>
    <w:rsid w:val="0054466F"/>
    <w:rsid w:val="00546F4D"/>
    <w:rsid w:val="00546FC5"/>
    <w:rsid w:val="005475AB"/>
    <w:rsid w:val="00550D10"/>
    <w:rsid w:val="0055107F"/>
    <w:rsid w:val="00553A00"/>
    <w:rsid w:val="005551B1"/>
    <w:rsid w:val="00562A38"/>
    <w:rsid w:val="00563B44"/>
    <w:rsid w:val="005640B9"/>
    <w:rsid w:val="005645EC"/>
    <w:rsid w:val="00565B67"/>
    <w:rsid w:val="00566AA7"/>
    <w:rsid w:val="005720B9"/>
    <w:rsid w:val="0057359F"/>
    <w:rsid w:val="00574315"/>
    <w:rsid w:val="00574C3F"/>
    <w:rsid w:val="005802F0"/>
    <w:rsid w:val="00580496"/>
    <w:rsid w:val="005831B0"/>
    <w:rsid w:val="00591B3C"/>
    <w:rsid w:val="00591DEC"/>
    <w:rsid w:val="005940A3"/>
    <w:rsid w:val="00594408"/>
    <w:rsid w:val="0059659D"/>
    <w:rsid w:val="005A192E"/>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1C53"/>
    <w:rsid w:val="005D3538"/>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1FD6"/>
    <w:rsid w:val="00603E95"/>
    <w:rsid w:val="00605803"/>
    <w:rsid w:val="00607B4E"/>
    <w:rsid w:val="00610FFC"/>
    <w:rsid w:val="006113F1"/>
    <w:rsid w:val="00611B43"/>
    <w:rsid w:val="00611CC4"/>
    <w:rsid w:val="0061214A"/>
    <w:rsid w:val="0061456E"/>
    <w:rsid w:val="00614EE5"/>
    <w:rsid w:val="00621682"/>
    <w:rsid w:val="00621B41"/>
    <w:rsid w:val="00624850"/>
    <w:rsid w:val="006257BB"/>
    <w:rsid w:val="00625A67"/>
    <w:rsid w:val="00625B87"/>
    <w:rsid w:val="00625CD0"/>
    <w:rsid w:val="006277A7"/>
    <w:rsid w:val="00631BF8"/>
    <w:rsid w:val="00633980"/>
    <w:rsid w:val="00634262"/>
    <w:rsid w:val="006346A7"/>
    <w:rsid w:val="00635B4C"/>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8A2"/>
    <w:rsid w:val="00667D2B"/>
    <w:rsid w:val="006746C3"/>
    <w:rsid w:val="00674E22"/>
    <w:rsid w:val="0067508A"/>
    <w:rsid w:val="006768E8"/>
    <w:rsid w:val="00676C27"/>
    <w:rsid w:val="00677173"/>
    <w:rsid w:val="006811C5"/>
    <w:rsid w:val="006819A1"/>
    <w:rsid w:val="00681E91"/>
    <w:rsid w:val="0068765B"/>
    <w:rsid w:val="006926D2"/>
    <w:rsid w:val="00693B1F"/>
    <w:rsid w:val="00695AB8"/>
    <w:rsid w:val="0069732A"/>
    <w:rsid w:val="006A0711"/>
    <w:rsid w:val="006A0D7F"/>
    <w:rsid w:val="006A1641"/>
    <w:rsid w:val="006A35F8"/>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D7891"/>
    <w:rsid w:val="006E224A"/>
    <w:rsid w:val="006E347C"/>
    <w:rsid w:val="006E6BDB"/>
    <w:rsid w:val="006F14D7"/>
    <w:rsid w:val="006F1577"/>
    <w:rsid w:val="006F2142"/>
    <w:rsid w:val="006F257C"/>
    <w:rsid w:val="006F3C43"/>
    <w:rsid w:val="00704667"/>
    <w:rsid w:val="00704727"/>
    <w:rsid w:val="007078E3"/>
    <w:rsid w:val="00710EBD"/>
    <w:rsid w:val="007135AE"/>
    <w:rsid w:val="007144D0"/>
    <w:rsid w:val="0072036E"/>
    <w:rsid w:val="00721765"/>
    <w:rsid w:val="00725C44"/>
    <w:rsid w:val="00725FC7"/>
    <w:rsid w:val="00731D5A"/>
    <w:rsid w:val="00731E9D"/>
    <w:rsid w:val="00733015"/>
    <w:rsid w:val="00735445"/>
    <w:rsid w:val="007359D5"/>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4DF1"/>
    <w:rsid w:val="00796300"/>
    <w:rsid w:val="007A0BFE"/>
    <w:rsid w:val="007A1A50"/>
    <w:rsid w:val="007A3AB0"/>
    <w:rsid w:val="007A3D24"/>
    <w:rsid w:val="007A3DCD"/>
    <w:rsid w:val="007A42FA"/>
    <w:rsid w:val="007A464E"/>
    <w:rsid w:val="007A4FC8"/>
    <w:rsid w:val="007A5336"/>
    <w:rsid w:val="007A5DA2"/>
    <w:rsid w:val="007A6CB6"/>
    <w:rsid w:val="007A6F40"/>
    <w:rsid w:val="007B1C87"/>
    <w:rsid w:val="007B44F2"/>
    <w:rsid w:val="007C2350"/>
    <w:rsid w:val="007C2EFC"/>
    <w:rsid w:val="007C3DBE"/>
    <w:rsid w:val="007C525E"/>
    <w:rsid w:val="007C7234"/>
    <w:rsid w:val="007D260F"/>
    <w:rsid w:val="007D2E72"/>
    <w:rsid w:val="007D4783"/>
    <w:rsid w:val="007D7238"/>
    <w:rsid w:val="007D7D9C"/>
    <w:rsid w:val="007E0741"/>
    <w:rsid w:val="007E11E3"/>
    <w:rsid w:val="007E43EB"/>
    <w:rsid w:val="007E6602"/>
    <w:rsid w:val="007E7A8F"/>
    <w:rsid w:val="007F4942"/>
    <w:rsid w:val="007F7D2E"/>
    <w:rsid w:val="00800487"/>
    <w:rsid w:val="0080412E"/>
    <w:rsid w:val="0080565C"/>
    <w:rsid w:val="0080636D"/>
    <w:rsid w:val="00810D9B"/>
    <w:rsid w:val="00813EB1"/>
    <w:rsid w:val="0081661E"/>
    <w:rsid w:val="00817CAC"/>
    <w:rsid w:val="008242FD"/>
    <w:rsid w:val="00824E22"/>
    <w:rsid w:val="008263F1"/>
    <w:rsid w:val="008268A2"/>
    <w:rsid w:val="00827EBA"/>
    <w:rsid w:val="00831FFB"/>
    <w:rsid w:val="008325AA"/>
    <w:rsid w:val="00832942"/>
    <w:rsid w:val="00833211"/>
    <w:rsid w:val="0083634B"/>
    <w:rsid w:val="00836E1A"/>
    <w:rsid w:val="00837C00"/>
    <w:rsid w:val="00840511"/>
    <w:rsid w:val="008414B3"/>
    <w:rsid w:val="00845C46"/>
    <w:rsid w:val="00845E82"/>
    <w:rsid w:val="008476CF"/>
    <w:rsid w:val="008501A5"/>
    <w:rsid w:val="00850D84"/>
    <w:rsid w:val="00856AB5"/>
    <w:rsid w:val="00862CF3"/>
    <w:rsid w:val="00863051"/>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30"/>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C9"/>
    <w:rsid w:val="008C655F"/>
    <w:rsid w:val="008C7050"/>
    <w:rsid w:val="008C7FA7"/>
    <w:rsid w:val="008D018A"/>
    <w:rsid w:val="008D0BD5"/>
    <w:rsid w:val="008D16C4"/>
    <w:rsid w:val="008D1AA2"/>
    <w:rsid w:val="008D2AF6"/>
    <w:rsid w:val="008D35EF"/>
    <w:rsid w:val="008D3641"/>
    <w:rsid w:val="008D450F"/>
    <w:rsid w:val="008D4894"/>
    <w:rsid w:val="008D4A64"/>
    <w:rsid w:val="008D58D3"/>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3A40"/>
    <w:rsid w:val="009048A3"/>
    <w:rsid w:val="00904EE0"/>
    <w:rsid w:val="00907141"/>
    <w:rsid w:val="009119E4"/>
    <w:rsid w:val="00912595"/>
    <w:rsid w:val="00914F2D"/>
    <w:rsid w:val="00915430"/>
    <w:rsid w:val="00917F12"/>
    <w:rsid w:val="009212CA"/>
    <w:rsid w:val="009225B6"/>
    <w:rsid w:val="00922B2C"/>
    <w:rsid w:val="00922D30"/>
    <w:rsid w:val="00922DE4"/>
    <w:rsid w:val="009230D7"/>
    <w:rsid w:val="0092325B"/>
    <w:rsid w:val="009235DF"/>
    <w:rsid w:val="00926645"/>
    <w:rsid w:val="00926925"/>
    <w:rsid w:val="0092767F"/>
    <w:rsid w:val="00927DB6"/>
    <w:rsid w:val="00930E71"/>
    <w:rsid w:val="00932068"/>
    <w:rsid w:val="00932AF4"/>
    <w:rsid w:val="00933C39"/>
    <w:rsid w:val="00935A04"/>
    <w:rsid w:val="00935CE0"/>
    <w:rsid w:val="00940E1A"/>
    <w:rsid w:val="00941173"/>
    <w:rsid w:val="00941641"/>
    <w:rsid w:val="00943C64"/>
    <w:rsid w:val="00944F97"/>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19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3DE"/>
    <w:rsid w:val="009B1734"/>
    <w:rsid w:val="009B1E11"/>
    <w:rsid w:val="009B20C2"/>
    <w:rsid w:val="009B349F"/>
    <w:rsid w:val="009B3EF6"/>
    <w:rsid w:val="009B493E"/>
    <w:rsid w:val="009B5484"/>
    <w:rsid w:val="009B7E90"/>
    <w:rsid w:val="009C1F5F"/>
    <w:rsid w:val="009C2CC7"/>
    <w:rsid w:val="009C4375"/>
    <w:rsid w:val="009C618A"/>
    <w:rsid w:val="009C6FB3"/>
    <w:rsid w:val="009C7DBF"/>
    <w:rsid w:val="009D2AC1"/>
    <w:rsid w:val="009D31AA"/>
    <w:rsid w:val="009D424B"/>
    <w:rsid w:val="009D7227"/>
    <w:rsid w:val="009E0336"/>
    <w:rsid w:val="009E03B6"/>
    <w:rsid w:val="009E0AF8"/>
    <w:rsid w:val="009E100D"/>
    <w:rsid w:val="009E16D0"/>
    <w:rsid w:val="009E1A57"/>
    <w:rsid w:val="009E1AAF"/>
    <w:rsid w:val="009E377B"/>
    <w:rsid w:val="009E4FF8"/>
    <w:rsid w:val="009E515E"/>
    <w:rsid w:val="009E7AD7"/>
    <w:rsid w:val="009F0E52"/>
    <w:rsid w:val="009F1878"/>
    <w:rsid w:val="009F2559"/>
    <w:rsid w:val="009F549E"/>
    <w:rsid w:val="009F5BFE"/>
    <w:rsid w:val="009F6D05"/>
    <w:rsid w:val="009F7E1A"/>
    <w:rsid w:val="00A00347"/>
    <w:rsid w:val="00A0147B"/>
    <w:rsid w:val="00A01482"/>
    <w:rsid w:val="00A01833"/>
    <w:rsid w:val="00A01C1D"/>
    <w:rsid w:val="00A020BE"/>
    <w:rsid w:val="00A023FA"/>
    <w:rsid w:val="00A04865"/>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3B91"/>
    <w:rsid w:val="00A45410"/>
    <w:rsid w:val="00A45480"/>
    <w:rsid w:val="00A45890"/>
    <w:rsid w:val="00A46BBE"/>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9B2"/>
    <w:rsid w:val="00A76E6D"/>
    <w:rsid w:val="00A77DE0"/>
    <w:rsid w:val="00A80447"/>
    <w:rsid w:val="00A811F4"/>
    <w:rsid w:val="00A81B81"/>
    <w:rsid w:val="00A82FFB"/>
    <w:rsid w:val="00A83729"/>
    <w:rsid w:val="00A8401B"/>
    <w:rsid w:val="00A855E5"/>
    <w:rsid w:val="00A86028"/>
    <w:rsid w:val="00A90245"/>
    <w:rsid w:val="00A90479"/>
    <w:rsid w:val="00A940BD"/>
    <w:rsid w:val="00A946AE"/>
    <w:rsid w:val="00AA1BAE"/>
    <w:rsid w:val="00AA4569"/>
    <w:rsid w:val="00AA69AC"/>
    <w:rsid w:val="00AB1514"/>
    <w:rsid w:val="00AB2482"/>
    <w:rsid w:val="00AB5808"/>
    <w:rsid w:val="00AB64CA"/>
    <w:rsid w:val="00AB6E68"/>
    <w:rsid w:val="00AB7A23"/>
    <w:rsid w:val="00AB7DFF"/>
    <w:rsid w:val="00AC0602"/>
    <w:rsid w:val="00AC083A"/>
    <w:rsid w:val="00AC1F90"/>
    <w:rsid w:val="00AC3B59"/>
    <w:rsid w:val="00AC4A51"/>
    <w:rsid w:val="00AC4A61"/>
    <w:rsid w:val="00AC5945"/>
    <w:rsid w:val="00AC6283"/>
    <w:rsid w:val="00AC703B"/>
    <w:rsid w:val="00AD06D9"/>
    <w:rsid w:val="00AD0BB8"/>
    <w:rsid w:val="00AD0C5B"/>
    <w:rsid w:val="00AD1CA6"/>
    <w:rsid w:val="00AD491B"/>
    <w:rsid w:val="00AD4C3C"/>
    <w:rsid w:val="00AD5B3C"/>
    <w:rsid w:val="00AD679B"/>
    <w:rsid w:val="00AD772B"/>
    <w:rsid w:val="00AE031E"/>
    <w:rsid w:val="00AE03CF"/>
    <w:rsid w:val="00AE110A"/>
    <w:rsid w:val="00AE15BF"/>
    <w:rsid w:val="00AE1E4A"/>
    <w:rsid w:val="00AE778E"/>
    <w:rsid w:val="00AF1D8B"/>
    <w:rsid w:val="00AF29C7"/>
    <w:rsid w:val="00AF4D00"/>
    <w:rsid w:val="00AF59EE"/>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21C3"/>
    <w:rsid w:val="00B3442B"/>
    <w:rsid w:val="00B3595C"/>
    <w:rsid w:val="00B35CE9"/>
    <w:rsid w:val="00B368B3"/>
    <w:rsid w:val="00B432AA"/>
    <w:rsid w:val="00B43CD5"/>
    <w:rsid w:val="00B46E86"/>
    <w:rsid w:val="00B47322"/>
    <w:rsid w:val="00B53CDA"/>
    <w:rsid w:val="00B54DCE"/>
    <w:rsid w:val="00B577C0"/>
    <w:rsid w:val="00B6073E"/>
    <w:rsid w:val="00B622FA"/>
    <w:rsid w:val="00B62AE6"/>
    <w:rsid w:val="00B657F2"/>
    <w:rsid w:val="00B6700B"/>
    <w:rsid w:val="00B708CE"/>
    <w:rsid w:val="00B7135D"/>
    <w:rsid w:val="00B72055"/>
    <w:rsid w:val="00B7283C"/>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208B"/>
    <w:rsid w:val="00BA52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4EF"/>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6BCA"/>
    <w:rsid w:val="00C17601"/>
    <w:rsid w:val="00C17C2B"/>
    <w:rsid w:val="00C17DA0"/>
    <w:rsid w:val="00C2039F"/>
    <w:rsid w:val="00C208D8"/>
    <w:rsid w:val="00C20E70"/>
    <w:rsid w:val="00C21139"/>
    <w:rsid w:val="00C24239"/>
    <w:rsid w:val="00C25C0B"/>
    <w:rsid w:val="00C27DB6"/>
    <w:rsid w:val="00C305AD"/>
    <w:rsid w:val="00C30E68"/>
    <w:rsid w:val="00C322D1"/>
    <w:rsid w:val="00C3446E"/>
    <w:rsid w:val="00C3600F"/>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5455"/>
    <w:rsid w:val="00C77617"/>
    <w:rsid w:val="00C77DDA"/>
    <w:rsid w:val="00C84D36"/>
    <w:rsid w:val="00C874A4"/>
    <w:rsid w:val="00C91CAD"/>
    <w:rsid w:val="00C91D45"/>
    <w:rsid w:val="00C947B4"/>
    <w:rsid w:val="00C953B9"/>
    <w:rsid w:val="00C95444"/>
    <w:rsid w:val="00C95645"/>
    <w:rsid w:val="00C96300"/>
    <w:rsid w:val="00C979FF"/>
    <w:rsid w:val="00C97E02"/>
    <w:rsid w:val="00CA0DFB"/>
    <w:rsid w:val="00CA12CF"/>
    <w:rsid w:val="00CA1AF8"/>
    <w:rsid w:val="00CA1C40"/>
    <w:rsid w:val="00CA1D78"/>
    <w:rsid w:val="00CA392A"/>
    <w:rsid w:val="00CA3E51"/>
    <w:rsid w:val="00CA51D7"/>
    <w:rsid w:val="00CA7DE4"/>
    <w:rsid w:val="00CB1F74"/>
    <w:rsid w:val="00CB3171"/>
    <w:rsid w:val="00CB4361"/>
    <w:rsid w:val="00CB455F"/>
    <w:rsid w:val="00CB6D45"/>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67B7"/>
    <w:rsid w:val="00CD7CF9"/>
    <w:rsid w:val="00CE170E"/>
    <w:rsid w:val="00CE2A20"/>
    <w:rsid w:val="00CE35C2"/>
    <w:rsid w:val="00CE4162"/>
    <w:rsid w:val="00CE46B2"/>
    <w:rsid w:val="00CF14CD"/>
    <w:rsid w:val="00CF2120"/>
    <w:rsid w:val="00CF5E11"/>
    <w:rsid w:val="00D00316"/>
    <w:rsid w:val="00D03B62"/>
    <w:rsid w:val="00D03CE0"/>
    <w:rsid w:val="00D0404D"/>
    <w:rsid w:val="00D04A37"/>
    <w:rsid w:val="00D07B69"/>
    <w:rsid w:val="00D10EED"/>
    <w:rsid w:val="00D11302"/>
    <w:rsid w:val="00D13C14"/>
    <w:rsid w:val="00D156D8"/>
    <w:rsid w:val="00D16654"/>
    <w:rsid w:val="00D237CA"/>
    <w:rsid w:val="00D23C3D"/>
    <w:rsid w:val="00D23C9D"/>
    <w:rsid w:val="00D26D80"/>
    <w:rsid w:val="00D26E86"/>
    <w:rsid w:val="00D273A4"/>
    <w:rsid w:val="00D27606"/>
    <w:rsid w:val="00D314BF"/>
    <w:rsid w:val="00D32E81"/>
    <w:rsid w:val="00D34777"/>
    <w:rsid w:val="00D351A6"/>
    <w:rsid w:val="00D35315"/>
    <w:rsid w:val="00D37EA4"/>
    <w:rsid w:val="00D40569"/>
    <w:rsid w:val="00D40A44"/>
    <w:rsid w:val="00D418C0"/>
    <w:rsid w:val="00D430A7"/>
    <w:rsid w:val="00D43981"/>
    <w:rsid w:val="00D47C0D"/>
    <w:rsid w:val="00D50652"/>
    <w:rsid w:val="00D52E62"/>
    <w:rsid w:val="00D55D21"/>
    <w:rsid w:val="00D57462"/>
    <w:rsid w:val="00D61182"/>
    <w:rsid w:val="00D61643"/>
    <w:rsid w:val="00D643EA"/>
    <w:rsid w:val="00D6517D"/>
    <w:rsid w:val="00D65424"/>
    <w:rsid w:val="00D65590"/>
    <w:rsid w:val="00D6627A"/>
    <w:rsid w:val="00D664C0"/>
    <w:rsid w:val="00D673ED"/>
    <w:rsid w:val="00D72C25"/>
    <w:rsid w:val="00D73F41"/>
    <w:rsid w:val="00D74457"/>
    <w:rsid w:val="00D74BFB"/>
    <w:rsid w:val="00D754D3"/>
    <w:rsid w:val="00D77B64"/>
    <w:rsid w:val="00D878DB"/>
    <w:rsid w:val="00D9434B"/>
    <w:rsid w:val="00D94AA7"/>
    <w:rsid w:val="00D94F0F"/>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8D3"/>
    <w:rsid w:val="00DD1D0C"/>
    <w:rsid w:val="00DD24D0"/>
    <w:rsid w:val="00DD639E"/>
    <w:rsid w:val="00DD6D0E"/>
    <w:rsid w:val="00DE22B6"/>
    <w:rsid w:val="00DE2447"/>
    <w:rsid w:val="00DE3289"/>
    <w:rsid w:val="00DE35A4"/>
    <w:rsid w:val="00DE540B"/>
    <w:rsid w:val="00DE602E"/>
    <w:rsid w:val="00DE6060"/>
    <w:rsid w:val="00DF746B"/>
    <w:rsid w:val="00E00031"/>
    <w:rsid w:val="00E00281"/>
    <w:rsid w:val="00E01569"/>
    <w:rsid w:val="00E01673"/>
    <w:rsid w:val="00E039A9"/>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1811"/>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0452"/>
    <w:rsid w:val="00E414BB"/>
    <w:rsid w:val="00E50031"/>
    <w:rsid w:val="00E51C7C"/>
    <w:rsid w:val="00E531EB"/>
    <w:rsid w:val="00E626B4"/>
    <w:rsid w:val="00E638C8"/>
    <w:rsid w:val="00E63C8D"/>
    <w:rsid w:val="00E666A8"/>
    <w:rsid w:val="00E679BE"/>
    <w:rsid w:val="00E72AC7"/>
    <w:rsid w:val="00E74154"/>
    <w:rsid w:val="00E7671F"/>
    <w:rsid w:val="00E76C6B"/>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00D7"/>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2F1"/>
    <w:rsid w:val="00EE3960"/>
    <w:rsid w:val="00EE5A4F"/>
    <w:rsid w:val="00EE74DB"/>
    <w:rsid w:val="00EF014E"/>
    <w:rsid w:val="00EF0B27"/>
    <w:rsid w:val="00EF1931"/>
    <w:rsid w:val="00EF2131"/>
    <w:rsid w:val="00EF2F0A"/>
    <w:rsid w:val="00EF4808"/>
    <w:rsid w:val="00EF4D0D"/>
    <w:rsid w:val="00F00F60"/>
    <w:rsid w:val="00F01004"/>
    <w:rsid w:val="00F01AE2"/>
    <w:rsid w:val="00F02577"/>
    <w:rsid w:val="00F04BBE"/>
    <w:rsid w:val="00F066A6"/>
    <w:rsid w:val="00F0708A"/>
    <w:rsid w:val="00F13071"/>
    <w:rsid w:val="00F17AB8"/>
    <w:rsid w:val="00F23266"/>
    <w:rsid w:val="00F23A43"/>
    <w:rsid w:val="00F25665"/>
    <w:rsid w:val="00F26587"/>
    <w:rsid w:val="00F27904"/>
    <w:rsid w:val="00F279DE"/>
    <w:rsid w:val="00F27A8C"/>
    <w:rsid w:val="00F27F47"/>
    <w:rsid w:val="00F309FF"/>
    <w:rsid w:val="00F30DD6"/>
    <w:rsid w:val="00F31512"/>
    <w:rsid w:val="00F31807"/>
    <w:rsid w:val="00F33702"/>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46E"/>
    <w:rsid w:val="00FC1AE2"/>
    <w:rsid w:val="00FC2857"/>
    <w:rsid w:val="00FC2A4B"/>
    <w:rsid w:val="00FC3019"/>
    <w:rsid w:val="00FC360D"/>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84212">
      <w:marLeft w:val="0"/>
      <w:marRight w:val="0"/>
      <w:marTop w:val="0"/>
      <w:marBottom w:val="0"/>
      <w:divBdr>
        <w:top w:val="none" w:sz="0" w:space="0" w:color="auto"/>
        <w:left w:val="none" w:sz="0" w:space="0" w:color="auto"/>
        <w:bottom w:val="none" w:sz="0" w:space="0" w:color="auto"/>
        <w:right w:val="none" w:sz="0" w:space="0" w:color="auto"/>
      </w:divBdr>
    </w:div>
    <w:div w:id="214508744">
      <w:marLeft w:val="0"/>
      <w:marRight w:val="0"/>
      <w:marTop w:val="0"/>
      <w:marBottom w:val="0"/>
      <w:divBdr>
        <w:top w:val="none" w:sz="0" w:space="0" w:color="auto"/>
        <w:left w:val="none" w:sz="0" w:space="0" w:color="auto"/>
        <w:bottom w:val="none" w:sz="0" w:space="0" w:color="auto"/>
        <w:right w:val="none" w:sz="0" w:space="0" w:color="auto"/>
      </w:divBdr>
    </w:div>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426848764">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85221656">
      <w:marLeft w:val="0"/>
      <w:marRight w:val="0"/>
      <w:marTop w:val="0"/>
      <w:marBottom w:val="0"/>
      <w:divBdr>
        <w:top w:val="none" w:sz="0" w:space="0" w:color="auto"/>
        <w:left w:val="none" w:sz="0" w:space="0" w:color="auto"/>
        <w:bottom w:val="none" w:sz="0" w:space="0" w:color="auto"/>
        <w:right w:val="none" w:sz="0" w:space="0" w:color="auto"/>
      </w:divBdr>
    </w:div>
    <w:div w:id="976910535">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 w:id="1664578550">
      <w:marLeft w:val="0"/>
      <w:marRight w:val="0"/>
      <w:marTop w:val="0"/>
      <w:marBottom w:val="0"/>
      <w:divBdr>
        <w:top w:val="none" w:sz="0" w:space="0" w:color="auto"/>
        <w:left w:val="none" w:sz="0" w:space="0" w:color="auto"/>
        <w:bottom w:val="none" w:sz="0" w:space="0" w:color="auto"/>
        <w:right w:val="none" w:sz="0" w:space="0" w:color="auto"/>
      </w:divBdr>
    </w:div>
    <w:div w:id="1691180579">
      <w:marLeft w:val="0"/>
      <w:marRight w:val="0"/>
      <w:marTop w:val="0"/>
      <w:marBottom w:val="0"/>
      <w:divBdr>
        <w:top w:val="none" w:sz="0" w:space="0" w:color="auto"/>
        <w:left w:val="none" w:sz="0" w:space="0" w:color="auto"/>
        <w:bottom w:val="none" w:sz="0" w:space="0" w:color="auto"/>
        <w:right w:val="none" w:sz="0" w:space="0" w:color="auto"/>
      </w:divBdr>
    </w:div>
    <w:div w:id="2082560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3</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685</cp:revision>
  <cp:lastPrinted>2025-08-20T04:27:00Z</cp:lastPrinted>
  <dcterms:created xsi:type="dcterms:W3CDTF">2024-07-22T15:06:00Z</dcterms:created>
  <dcterms:modified xsi:type="dcterms:W3CDTF">2026-05-29T07:41:00Z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